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様式4-1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第386号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：令和７年度 浜松市 新たな水供給システム検討業務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lastRenderedPageBreak/>
        <w:t>様式4-2</w:t>
      </w:r>
    </w:p>
    <w:p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（浜松市回答用）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841"/>
        <w:gridCol w:w="4413"/>
      </w:tblGrid>
      <w:tr>
        <w:trPr>
          <w:trHeight w:val="581"/>
          <w:jc w:val="center"/>
        </w:trPr>
        <w:tc>
          <w:tcPr>
            <w:tcW w:w="8825" w:type="dxa"/>
            <w:gridSpan w:val="3"/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szCs w:val="20"/>
                <w:fitText w:val="2200" w:id="-1589975807"/>
              </w:rPr>
              <w:t>質疑応答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szCs w:val="20"/>
                <w:fitText w:val="2200" w:id="-1589975807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第386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件名：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令和７年度 浜松市 新たな水供給システム検討業務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3"/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回 答 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回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答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ゴシック" w:eastAsia="ＭＳ ゴシック" w:hAnsi="ＭＳ ゴシック" w:cs="Times New Roman"/>
          <w:szCs w:val="21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888"/>
    <w:multiLevelType w:val="hybridMultilevel"/>
    <w:tmpl w:val="066CC974"/>
    <w:lvl w:ilvl="0" w:tplc="81FAF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F38B1"/>
    <w:multiLevelType w:val="hybridMultilevel"/>
    <w:tmpl w:val="99A4AB00"/>
    <w:lvl w:ilvl="0" w:tplc="78AE21A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F1465"/>
    <w:multiLevelType w:val="hybridMultilevel"/>
    <w:tmpl w:val="21369272"/>
    <w:lvl w:ilvl="0" w:tplc="BCE645F2">
      <w:start w:val="1"/>
      <w:numFmt w:val="decimalEnclosedCircle"/>
      <w:lvlText w:val="%1"/>
      <w:lvlJc w:val="left"/>
      <w:pPr>
        <w:ind w:left="706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320549"/>
    <w:multiLevelType w:val="hybridMultilevel"/>
    <w:tmpl w:val="E1FE6B04"/>
    <w:lvl w:ilvl="0" w:tplc="BCE645F2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FBC-9E78-476D-8AF9-134F18EC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63</cp:revision>
  <cp:lastPrinted>2025-06-03T23:13:00Z</cp:lastPrinted>
  <dcterms:created xsi:type="dcterms:W3CDTF">2022-01-18T02:57:00Z</dcterms:created>
  <dcterms:modified xsi:type="dcterms:W3CDTF">2025-06-13T04:04:00Z</dcterms:modified>
</cp:coreProperties>
</file>