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555" w:rsidRPr="00A94F86" w:rsidRDefault="001E32C1">
      <w:pPr>
        <w:jc w:val="center"/>
        <w:rPr>
          <w:rFonts w:ascii="ＭＳ Ｐゴシック" w:eastAsia="ＭＳ Ｐゴシック" w:hAnsi="ＭＳ Ｐゴシック"/>
          <w:color w:val="000000"/>
          <w:sz w:val="24"/>
          <w:szCs w:val="24"/>
        </w:rPr>
      </w:pPr>
      <w:r w:rsidRPr="00A94F86">
        <w:rPr>
          <w:rFonts w:ascii="ＭＳ Ｐゴシック" w:eastAsia="ＭＳ Ｐゴシック" w:hAnsi="ＭＳ Ｐゴシック" w:hint="eastAsia"/>
          <w:color w:val="000000"/>
          <w:sz w:val="24"/>
          <w:szCs w:val="24"/>
        </w:rPr>
        <w:t>自動車リサイクル法解体業における油水分離装置</w:t>
      </w:r>
      <w:r>
        <w:rPr>
          <w:rFonts w:ascii="ＭＳ Ｐゴシック" w:eastAsia="ＭＳ Ｐゴシック" w:hAnsi="ＭＳ Ｐゴシック" w:hint="eastAsia"/>
          <w:color w:val="000000"/>
          <w:sz w:val="24"/>
          <w:szCs w:val="24"/>
        </w:rPr>
        <w:t>設置</w:t>
      </w:r>
      <w:r w:rsidRPr="00A94F86">
        <w:rPr>
          <w:rFonts w:ascii="ＭＳ Ｐゴシック" w:eastAsia="ＭＳ Ｐゴシック" w:hAnsi="ＭＳ Ｐゴシック" w:hint="eastAsia"/>
          <w:color w:val="000000"/>
          <w:sz w:val="24"/>
          <w:szCs w:val="24"/>
        </w:rPr>
        <w:t>の運用について</w:t>
      </w:r>
    </w:p>
    <w:p w:rsidR="00451555" w:rsidRPr="00A94F86" w:rsidRDefault="001E32C1">
      <w:pPr>
        <w:rPr>
          <w:rFonts w:ascii="ＭＳ Ｐゴシック" w:eastAsia="ＭＳ Ｐゴシック" w:hAnsi="ＭＳ Ｐゴシック"/>
          <w:color w:val="000000"/>
        </w:rPr>
      </w:pPr>
      <w:r w:rsidRPr="00A94F86">
        <w:rPr>
          <w:rFonts w:ascii="ＭＳ Ｐゴシック" w:eastAsia="ＭＳ Ｐゴシック" w:hAnsi="ＭＳ Ｐゴシック"/>
          <w:color w:val="000000"/>
        </w:rPr>
        <w:t xml:space="preserve">                                            </w:t>
      </w:r>
    </w:p>
    <w:p w:rsidR="00451555" w:rsidRPr="00A94F86" w:rsidRDefault="001E32C1" w:rsidP="00A94F86">
      <w:pPr>
        <w:jc w:val="right"/>
        <w:rPr>
          <w:rFonts w:ascii="ＭＳ Ｐ明朝" w:eastAsia="ＭＳ Ｐ明朝" w:hAnsi="ＭＳ Ｐ明朝"/>
          <w:color w:val="000000"/>
        </w:rPr>
      </w:pPr>
      <w:r>
        <w:rPr>
          <w:rFonts w:ascii="ＭＳ ゴシック" w:eastAsia="ＭＳ ゴシック" w:hAnsi="ＭＳ ゴシック" w:hint="eastAsia"/>
          <w:color w:val="000000"/>
        </w:rPr>
        <w:t xml:space="preserve">　　　　　　　　　　　　　　　　　　　　　　</w:t>
      </w:r>
      <w:r w:rsidRPr="00A94F86">
        <w:rPr>
          <w:rFonts w:ascii="ＭＳ Ｐ明朝" w:eastAsia="ＭＳ Ｐ明朝" w:hAnsi="ＭＳ Ｐ明朝" w:hint="eastAsia"/>
          <w:color w:val="000000"/>
        </w:rPr>
        <w:t>令和</w:t>
      </w:r>
      <w:r w:rsidRPr="00A94F86">
        <w:rPr>
          <w:rFonts w:ascii="ＭＳ Ｐ明朝" w:eastAsia="ＭＳ Ｐ明朝" w:hAnsi="ＭＳ Ｐ明朝"/>
          <w:color w:val="000000"/>
        </w:rPr>
        <w:t>3</w:t>
      </w:r>
      <w:r w:rsidRPr="00A94F86">
        <w:rPr>
          <w:rFonts w:ascii="ＭＳ Ｐ明朝" w:eastAsia="ＭＳ Ｐ明朝" w:hAnsi="ＭＳ Ｐ明朝" w:hint="eastAsia"/>
          <w:color w:val="000000"/>
        </w:rPr>
        <w:t>年</w:t>
      </w:r>
      <w:r w:rsidR="00270B1F">
        <w:rPr>
          <w:rFonts w:ascii="ＭＳ Ｐ明朝" w:eastAsia="ＭＳ Ｐ明朝" w:hAnsi="ＭＳ Ｐ明朝" w:hint="eastAsia"/>
          <w:color w:val="000000"/>
        </w:rPr>
        <w:t>6</w:t>
      </w:r>
      <w:r w:rsidRPr="00A94F86">
        <w:rPr>
          <w:rFonts w:ascii="ＭＳ Ｐ明朝" w:eastAsia="ＭＳ Ｐ明朝" w:hAnsi="ＭＳ Ｐ明朝" w:hint="eastAsia"/>
          <w:color w:val="000000"/>
        </w:rPr>
        <w:t>月制定</w:t>
      </w:r>
    </w:p>
    <w:p w:rsidR="00451555" w:rsidRDefault="001E32C1" w:rsidP="00A94F86">
      <w:pPr>
        <w:jc w:val="right"/>
        <w:rPr>
          <w:rFonts w:ascii="ＭＳ Ｐ明朝" w:eastAsia="ＭＳ Ｐ明朝" w:hAnsi="ＭＳ Ｐ明朝"/>
          <w:color w:val="000000"/>
        </w:rPr>
      </w:pPr>
      <w:r w:rsidRPr="00A94F86">
        <w:rPr>
          <w:rFonts w:ascii="ＭＳ Ｐ明朝" w:eastAsia="ＭＳ Ｐ明朝" w:hAnsi="ＭＳ Ｐ明朝"/>
          <w:color w:val="000000"/>
        </w:rPr>
        <w:t xml:space="preserve">                                            </w:t>
      </w:r>
      <w:r w:rsidRPr="00A94F86">
        <w:rPr>
          <w:rFonts w:ascii="ＭＳ Ｐ明朝" w:eastAsia="ＭＳ Ｐ明朝" w:hAnsi="ＭＳ Ｐ明朝" w:hint="eastAsia"/>
          <w:color w:val="000000"/>
        </w:rPr>
        <w:t>産業廃棄物対策課</w:t>
      </w:r>
    </w:p>
    <w:p w:rsidR="00451555" w:rsidRDefault="00451555" w:rsidP="00A94F86">
      <w:pPr>
        <w:jc w:val="right"/>
        <w:rPr>
          <w:rFonts w:ascii="ＭＳ Ｐ明朝" w:eastAsia="ＭＳ Ｐ明朝" w:hAnsi="ＭＳ Ｐ明朝"/>
          <w:color w:val="000000"/>
        </w:rPr>
      </w:pPr>
    </w:p>
    <w:p w:rsidR="00451555" w:rsidRDefault="001E32C1" w:rsidP="00A94F86">
      <w:pPr>
        <w:jc w:val="left"/>
        <w:rPr>
          <w:rFonts w:ascii="ＭＳ Ｐ明朝" w:eastAsia="ＭＳ Ｐ明朝" w:hAnsi="ＭＳ Ｐ明朝"/>
          <w:color w:val="000000"/>
        </w:rPr>
      </w:pPr>
      <w:r>
        <w:rPr>
          <w:rFonts w:ascii="ＭＳ Ｐ明朝" w:eastAsia="ＭＳ Ｐ明朝" w:hAnsi="ＭＳ Ｐ明朝" w:hint="eastAsia"/>
          <w:color w:val="000000"/>
        </w:rPr>
        <w:t xml:space="preserve">　解体業者において設置する油水分離装置について、以下のとおり取り扱いを定める。なお、油</w:t>
      </w:r>
      <w:bookmarkStart w:id="0" w:name="_GoBack"/>
      <w:bookmarkEnd w:id="0"/>
      <w:r>
        <w:rPr>
          <w:rFonts w:ascii="ＭＳ Ｐ明朝" w:eastAsia="ＭＳ Ｐ明朝" w:hAnsi="ＭＳ Ｐ明朝" w:hint="eastAsia"/>
          <w:color w:val="000000"/>
        </w:rPr>
        <w:t>水分離装置の</w:t>
      </w:r>
      <w:r>
        <w:rPr>
          <w:rFonts w:ascii="ＭＳ Ｐ明朝" w:eastAsia="ＭＳ Ｐ明朝" w:hAnsi="ＭＳ Ｐ明朝"/>
          <w:color w:val="000000"/>
        </w:rPr>
        <w:t>構造は3槽以上</w:t>
      </w:r>
      <w:r>
        <w:rPr>
          <w:rFonts w:ascii="ＭＳ Ｐ明朝" w:eastAsia="ＭＳ Ｐ明朝" w:hAnsi="ＭＳ Ｐ明朝" w:hint="eastAsia"/>
          <w:color w:val="000000"/>
        </w:rPr>
        <w:t>、</w:t>
      </w:r>
      <w:r>
        <w:rPr>
          <w:rFonts w:ascii="ＭＳ Ｐ明朝" w:eastAsia="ＭＳ Ｐ明朝" w:hAnsi="ＭＳ Ｐ明朝"/>
          <w:color w:val="000000"/>
        </w:rPr>
        <w:t>滞留時間は2時</w:t>
      </w:r>
      <w:r>
        <w:rPr>
          <w:rFonts w:ascii="ＭＳ Ｐ明朝" w:eastAsia="ＭＳ Ｐ明朝" w:hAnsi="ＭＳ Ｐ明朝" w:hint="eastAsia"/>
          <w:color w:val="000000"/>
        </w:rPr>
        <w:t>間</w:t>
      </w:r>
      <w:r>
        <w:rPr>
          <w:rFonts w:ascii="ＭＳ Ｐ明朝" w:eastAsia="ＭＳ Ｐ明朝" w:hAnsi="ＭＳ Ｐ明朝"/>
          <w:color w:val="000000"/>
        </w:rPr>
        <w:t>以上とする。</w:t>
      </w:r>
    </w:p>
    <w:p w:rsidR="00451555" w:rsidRDefault="00451555" w:rsidP="00A94F86">
      <w:pPr>
        <w:jc w:val="left"/>
        <w:rPr>
          <w:rFonts w:ascii="ＭＳ ゴシック" w:eastAsia="ＭＳ ゴシック" w:hAnsi="ＭＳ ゴシック"/>
          <w:color w:val="000000"/>
        </w:rPr>
      </w:pPr>
    </w:p>
    <w:p w:rsidR="00451555" w:rsidRPr="00A94F86" w:rsidRDefault="001E32C1">
      <w:pPr>
        <w:rPr>
          <w:rFonts w:ascii="ＭＳ Ｐゴシック" w:eastAsia="ＭＳ Ｐゴシック" w:hAnsi="ＭＳ Ｐゴシック"/>
          <w:color w:val="000000"/>
        </w:rPr>
      </w:pPr>
      <w:r w:rsidRPr="00A94F86">
        <w:rPr>
          <w:rFonts w:ascii="ＭＳ Ｐゴシック" w:eastAsia="ＭＳ Ｐゴシック" w:hAnsi="ＭＳ Ｐゴシック" w:hint="eastAsia"/>
          <w:color w:val="000000"/>
        </w:rPr>
        <w:t>１</w:t>
      </w:r>
      <w:r w:rsidRPr="00A94F86">
        <w:rPr>
          <w:rFonts w:ascii="ＭＳ Ｐゴシック" w:eastAsia="ＭＳ Ｐゴシック" w:hAnsi="ＭＳ Ｐゴシック"/>
          <w:color w:val="000000"/>
        </w:rPr>
        <w:t xml:space="preserve"> </w:t>
      </w:r>
      <w:r>
        <w:rPr>
          <w:rFonts w:ascii="ＭＳ Ｐゴシック" w:eastAsia="ＭＳ Ｐゴシック" w:hAnsi="ＭＳ Ｐゴシック" w:hint="eastAsia"/>
          <w:color w:val="000000"/>
        </w:rPr>
        <w:t>事業所に</w:t>
      </w:r>
      <w:r w:rsidRPr="00A94F86">
        <w:rPr>
          <w:rFonts w:ascii="ＭＳ Ｐゴシック" w:eastAsia="ＭＳ Ｐゴシック" w:hAnsi="ＭＳ Ｐゴシック" w:hint="eastAsia"/>
          <w:color w:val="000000"/>
        </w:rPr>
        <w:t>屋根等がある場合</w:t>
      </w:r>
    </w:p>
    <w:p w:rsidR="00451555" w:rsidRDefault="001E32C1" w:rsidP="00A94F86">
      <w:pPr>
        <w:ind w:firstLineChars="100" w:firstLine="213"/>
        <w:rPr>
          <w:rFonts w:ascii="ＭＳ Ｐ明朝" w:eastAsia="ＭＳ Ｐ明朝" w:hAnsi="ＭＳ Ｐ明朝"/>
          <w:color w:val="000000"/>
        </w:rPr>
      </w:pPr>
      <w:r w:rsidRPr="00A94F86">
        <w:rPr>
          <w:rFonts w:ascii="ＭＳ Ｐ明朝" w:eastAsia="ＭＳ Ｐ明朝" w:hAnsi="ＭＳ Ｐ明朝" w:hint="eastAsia"/>
          <w:color w:val="000000"/>
        </w:rPr>
        <w:t>雨水が流入しない油水分離装置は、解体作業場内で使用する洗浄水の最大使用量に応じた</w:t>
      </w:r>
      <w:r>
        <w:rPr>
          <w:rFonts w:ascii="ＭＳ Ｐ明朝" w:eastAsia="ＭＳ Ｐ明朝" w:hAnsi="ＭＳ Ｐ明朝" w:hint="eastAsia"/>
          <w:color w:val="000000"/>
        </w:rPr>
        <w:t>容量</w:t>
      </w:r>
      <w:r w:rsidRPr="00A94F86">
        <w:rPr>
          <w:rFonts w:ascii="ＭＳ Ｐ明朝" w:eastAsia="ＭＳ Ｐ明朝" w:hAnsi="ＭＳ Ｐ明朝" w:hint="eastAsia"/>
          <w:color w:val="000000"/>
        </w:rPr>
        <w:t>とする。</w:t>
      </w:r>
    </w:p>
    <w:p w:rsidR="00451555" w:rsidRDefault="001E32C1" w:rsidP="00A94F86">
      <w:pPr>
        <w:ind w:firstLineChars="100" w:firstLine="213"/>
        <w:rPr>
          <w:rFonts w:ascii="ＭＳ Ｐ明朝" w:eastAsia="ＭＳ Ｐ明朝" w:hAnsi="ＭＳ Ｐ明朝"/>
          <w:color w:val="000000"/>
        </w:rPr>
      </w:pPr>
      <w:r>
        <w:rPr>
          <w:rFonts w:ascii="ＭＳ Ｐ明朝" w:eastAsia="ＭＳ Ｐ明朝" w:hAnsi="ＭＳ Ｐ明朝" w:hint="eastAsia"/>
          <w:color w:val="000000"/>
        </w:rPr>
        <w:t>【</w:t>
      </w:r>
      <w:r w:rsidRPr="00A94F86">
        <w:rPr>
          <w:rFonts w:ascii="ＭＳ Ｐ明朝" w:eastAsia="ＭＳ Ｐ明朝" w:hAnsi="ＭＳ Ｐ明朝" w:hint="eastAsia"/>
          <w:color w:val="000000"/>
        </w:rPr>
        <w:t>規則</w:t>
      </w:r>
      <w:r w:rsidRPr="00A94F86">
        <w:rPr>
          <w:rFonts w:ascii="ＭＳ Ｐ明朝" w:eastAsia="ＭＳ Ｐ明朝" w:hAnsi="ＭＳ Ｐ明朝"/>
          <w:color w:val="000000"/>
        </w:rPr>
        <w:t>57条（解体業許可の基準）</w:t>
      </w:r>
      <w:r>
        <w:rPr>
          <w:rFonts w:ascii="ＭＳ Ｐ明朝" w:eastAsia="ＭＳ Ｐ明朝" w:hAnsi="ＭＳ Ｐ明朝"/>
          <w:color w:val="000000"/>
        </w:rPr>
        <w:t>1施設に係る基準ニ（3）</w:t>
      </w:r>
      <w:r>
        <w:rPr>
          <w:rFonts w:ascii="ＭＳ Ｐ明朝" w:eastAsia="ＭＳ Ｐ明朝" w:hAnsi="ＭＳ Ｐ明朝" w:hint="eastAsia"/>
          <w:color w:val="000000"/>
        </w:rPr>
        <w:t>】</w:t>
      </w:r>
    </w:p>
    <w:p w:rsidR="00451555" w:rsidRPr="00A94F86" w:rsidRDefault="001E32C1" w:rsidP="00A94F86">
      <w:pPr>
        <w:ind w:firstLineChars="100" w:firstLine="213"/>
        <w:rPr>
          <w:rFonts w:ascii="ＭＳ Ｐ明朝" w:eastAsia="ＭＳ Ｐ明朝" w:hAnsi="ＭＳ Ｐ明朝"/>
          <w:color w:val="000000"/>
        </w:rPr>
      </w:pPr>
      <w:r>
        <w:rPr>
          <w:rFonts w:ascii="ＭＳ Ｐ明朝" w:eastAsia="ＭＳ Ｐ明朝" w:hAnsi="ＭＳ Ｐ明朝" w:hint="eastAsia"/>
          <w:color w:val="000000"/>
        </w:rPr>
        <w:t>廃油の事業所からの流出を防止するため、油水分離装置及びこれに接続された排水溝が設けられていること。ただ</w:t>
      </w:r>
      <w:r w:rsidRPr="00A94F86">
        <w:rPr>
          <w:rFonts w:ascii="ＭＳ Ｐ明朝" w:eastAsia="ＭＳ Ｐ明朝" w:hAnsi="ＭＳ Ｐ明朝" w:hint="eastAsia"/>
          <w:color w:val="000000"/>
        </w:rPr>
        <w:t>し、解体作業場</w:t>
      </w:r>
      <w:r>
        <w:rPr>
          <w:rFonts w:ascii="ＭＳ Ｐ明朝" w:eastAsia="ＭＳ Ｐ明朝" w:hAnsi="ＭＳ Ｐ明朝" w:hint="eastAsia"/>
          <w:color w:val="000000"/>
        </w:rPr>
        <w:t>の構造上</w:t>
      </w:r>
      <w:r w:rsidRPr="00A94F86">
        <w:rPr>
          <w:rFonts w:ascii="ＭＳ Ｐゴシック" w:eastAsia="ＭＳ Ｐゴシック" w:hAnsi="ＭＳ Ｐゴシック" w:hint="eastAsia"/>
          <w:color w:val="000000"/>
          <w:vertAlign w:val="superscript"/>
        </w:rPr>
        <w:t>＊</w:t>
      </w:r>
      <w:r>
        <w:rPr>
          <w:rFonts w:ascii="ＭＳ Ｐ明朝" w:eastAsia="ＭＳ Ｐ明朝" w:hAnsi="ＭＳ Ｐ明朝" w:hint="eastAsia"/>
          <w:color w:val="000000"/>
        </w:rPr>
        <w:t>、廃油等が</w:t>
      </w:r>
      <w:r w:rsidRPr="00A94F86">
        <w:rPr>
          <w:rFonts w:ascii="ＭＳ Ｐ明朝" w:eastAsia="ＭＳ Ｐ明朝" w:hAnsi="ＭＳ Ｐ明朝" w:hint="eastAsia"/>
          <w:color w:val="000000"/>
        </w:rPr>
        <w:t>流出するおそれがなく、</w:t>
      </w:r>
      <w:r>
        <w:rPr>
          <w:rFonts w:ascii="ＭＳ Ｐ明朝" w:eastAsia="ＭＳ Ｐ明朝" w:hAnsi="ＭＳ Ｐ明朝" w:hint="eastAsia"/>
          <w:color w:val="000000"/>
        </w:rPr>
        <w:t>かつ、廃油の事業所からの流出を防止するために</w:t>
      </w:r>
      <w:r w:rsidRPr="00A94F86">
        <w:rPr>
          <w:rFonts w:ascii="ＭＳ Ｐ明朝" w:eastAsia="ＭＳ Ｐ明朝" w:hAnsi="ＭＳ Ｐ明朝" w:hint="eastAsia"/>
          <w:color w:val="000000"/>
        </w:rPr>
        <w:t>必要な防止措置が</w:t>
      </w:r>
      <w:r>
        <w:rPr>
          <w:rFonts w:ascii="ＭＳ Ｐ明朝" w:eastAsia="ＭＳ Ｐ明朝" w:hAnsi="ＭＳ Ｐ明朝" w:hint="eastAsia"/>
          <w:color w:val="000000"/>
        </w:rPr>
        <w:t>講じられる旨が標準作業書で明らかな場合はこの限りでない。</w:t>
      </w:r>
    </w:p>
    <w:p w:rsidR="00451555" w:rsidRPr="00A94F86" w:rsidRDefault="001E32C1">
      <w:pPr>
        <w:rPr>
          <w:rFonts w:ascii="ＭＳ Ｐ明朝" w:eastAsia="ＭＳ Ｐ明朝" w:hAnsi="ＭＳ Ｐ明朝"/>
          <w:color w:val="000000"/>
        </w:rPr>
      </w:pPr>
      <w:r w:rsidRPr="00A94F86">
        <w:rPr>
          <w:rFonts w:ascii="ＭＳ Ｐゴシック" w:eastAsia="ＭＳ Ｐゴシック" w:hAnsi="ＭＳ Ｐゴシック" w:hint="eastAsia"/>
          <w:color w:val="000000"/>
        </w:rPr>
        <w:t>＊</w:t>
      </w:r>
      <w:r w:rsidRPr="00A94F86">
        <w:rPr>
          <w:rFonts w:ascii="ＭＳ Ｐ明朝" w:eastAsia="ＭＳ Ｐ明朝" w:hAnsi="ＭＳ Ｐ明朝" w:hint="eastAsia"/>
          <w:color w:val="000000"/>
        </w:rPr>
        <w:t>解体作業場の構造上</w:t>
      </w:r>
      <w:r>
        <w:rPr>
          <w:rFonts w:ascii="ＭＳ Ｐ明朝" w:eastAsia="ＭＳ Ｐ明朝" w:hAnsi="ＭＳ Ｐ明朝" w:hint="eastAsia"/>
          <w:color w:val="000000"/>
        </w:rPr>
        <w:t>、</w:t>
      </w:r>
      <w:r w:rsidRPr="00A94F86">
        <w:rPr>
          <w:rFonts w:ascii="ＭＳ Ｐ明朝" w:eastAsia="ＭＳ Ｐ明朝" w:hAnsi="ＭＳ Ｐ明朝" w:hint="eastAsia"/>
          <w:color w:val="000000"/>
        </w:rPr>
        <w:t>廃油</w:t>
      </w:r>
      <w:r>
        <w:rPr>
          <w:rFonts w:ascii="ＭＳ Ｐ明朝" w:eastAsia="ＭＳ Ｐ明朝" w:hAnsi="ＭＳ Ｐ明朝" w:hint="eastAsia"/>
          <w:color w:val="000000"/>
        </w:rPr>
        <w:t>等</w:t>
      </w:r>
      <w:r w:rsidRPr="00A94F86">
        <w:rPr>
          <w:rFonts w:ascii="ＭＳ Ｐ明朝" w:eastAsia="ＭＳ Ｐ明朝" w:hAnsi="ＭＳ Ｐ明朝" w:hint="eastAsia"/>
          <w:color w:val="000000"/>
        </w:rPr>
        <w:t>が事業所から流出するおそれがない構造</w:t>
      </w:r>
      <w:r>
        <w:rPr>
          <w:rFonts w:ascii="ＭＳ Ｐ明朝" w:eastAsia="ＭＳ Ｐ明朝" w:hAnsi="ＭＳ Ｐ明朝" w:hint="eastAsia"/>
          <w:color w:val="000000"/>
        </w:rPr>
        <w:t>と</w:t>
      </w:r>
      <w:r w:rsidRPr="00A94F86">
        <w:rPr>
          <w:rFonts w:ascii="ＭＳ Ｐ明朝" w:eastAsia="ＭＳ Ｐ明朝" w:hAnsi="ＭＳ Ｐ明朝" w:hint="eastAsia"/>
          <w:color w:val="000000"/>
        </w:rPr>
        <w:t>は、『</w:t>
      </w:r>
      <w:r>
        <w:rPr>
          <w:rFonts w:ascii="ＭＳ Ｐ明朝" w:eastAsia="ＭＳ Ｐ明朝" w:hAnsi="ＭＳ Ｐ明朝" w:hint="eastAsia"/>
          <w:color w:val="000000"/>
        </w:rPr>
        <w:t>横殴りの雨でも侵入を防ぐことができる屋根及び壁等が設けられており、かつ、周囲から解体作業場内に水が流れ込まない構造</w:t>
      </w:r>
      <w:r w:rsidRPr="00A94F86">
        <w:rPr>
          <w:rFonts w:ascii="ＭＳ Ｐ明朝" w:eastAsia="ＭＳ Ｐ明朝" w:hAnsi="ＭＳ Ｐ明朝" w:hint="eastAsia"/>
          <w:color w:val="000000"/>
        </w:rPr>
        <w:t>』</w:t>
      </w:r>
      <w:r>
        <w:rPr>
          <w:rFonts w:ascii="ＭＳ Ｐ明朝" w:eastAsia="ＭＳ Ｐ明朝" w:hAnsi="ＭＳ Ｐ明朝" w:hint="eastAsia"/>
          <w:color w:val="000000"/>
        </w:rPr>
        <w:t>を指す。</w:t>
      </w:r>
    </w:p>
    <w:p w:rsidR="00451555" w:rsidRPr="00A94F86" w:rsidRDefault="00451555">
      <w:pPr>
        <w:rPr>
          <w:rFonts w:ascii="ＭＳ Ｐゴシック" w:eastAsia="ＭＳ Ｐゴシック" w:hAnsi="ＭＳ Ｐゴシック"/>
          <w:color w:val="000000"/>
        </w:rPr>
      </w:pPr>
    </w:p>
    <w:p w:rsidR="00451555" w:rsidRDefault="001E32C1">
      <w:pPr>
        <w:rPr>
          <w:rFonts w:ascii="ＭＳ Ｐ明朝" w:eastAsia="ＭＳ Ｐ明朝" w:hAnsi="ＭＳ Ｐ明朝"/>
          <w:color w:val="000000"/>
        </w:rPr>
      </w:pPr>
      <w:r w:rsidRPr="00A94F86">
        <w:rPr>
          <w:rFonts w:ascii="ＭＳ Ｐゴシック" w:eastAsia="ＭＳ Ｐゴシック" w:hAnsi="ＭＳ Ｐゴシック" w:hint="eastAsia"/>
          <w:color w:val="000000"/>
        </w:rPr>
        <w:t>２</w:t>
      </w:r>
      <w:r w:rsidRPr="00A94F86">
        <w:rPr>
          <w:rFonts w:ascii="ＭＳ Ｐゴシック" w:eastAsia="ＭＳ Ｐゴシック" w:hAnsi="ＭＳ Ｐゴシック"/>
          <w:color w:val="000000"/>
        </w:rPr>
        <w:t xml:space="preserve"> </w:t>
      </w:r>
      <w:r>
        <w:rPr>
          <w:rFonts w:ascii="ＭＳ Ｐゴシック" w:eastAsia="ＭＳ Ｐゴシック" w:hAnsi="ＭＳ Ｐゴシック" w:hint="eastAsia"/>
          <w:color w:val="000000"/>
        </w:rPr>
        <w:t>事業所に</w:t>
      </w:r>
      <w:r w:rsidRPr="00A94F86">
        <w:rPr>
          <w:rFonts w:ascii="ＭＳ Ｐゴシック" w:eastAsia="ＭＳ Ｐゴシック" w:hAnsi="ＭＳ Ｐゴシック" w:hint="eastAsia"/>
          <w:color w:val="000000"/>
        </w:rPr>
        <w:t>屋根等がない場合</w:t>
      </w:r>
      <w:r>
        <w:rPr>
          <w:rFonts w:ascii="ＭＳ Ｐ明朝" w:eastAsia="ＭＳ Ｐ明朝" w:hAnsi="ＭＳ Ｐ明朝" w:hint="eastAsia"/>
          <w:color w:val="000000"/>
        </w:rPr>
        <w:t xml:space="preserve">　</w:t>
      </w:r>
    </w:p>
    <w:p w:rsidR="00451555" w:rsidRDefault="001E32C1">
      <w:pPr>
        <w:rPr>
          <w:rFonts w:ascii="ＭＳ Ｐ明朝" w:eastAsia="ＭＳ Ｐ明朝" w:hAnsi="ＭＳ Ｐ明朝"/>
          <w:color w:val="000000"/>
        </w:rPr>
      </w:pPr>
      <w:r>
        <w:rPr>
          <w:rFonts w:ascii="ＭＳ Ｐ明朝" w:eastAsia="ＭＳ Ｐ明朝" w:hAnsi="ＭＳ Ｐ明朝" w:hint="eastAsia"/>
          <w:color w:val="000000"/>
        </w:rPr>
        <w:t xml:space="preserve">　解体作業場からの排水は、雨水であっても廃油等を含むことから、油水分離装置は、流入する雨水等の量や水質に応じた十分な能力を有することが必要である。また、</w:t>
      </w:r>
      <w:r w:rsidRPr="00A94F86">
        <w:rPr>
          <w:rFonts w:ascii="ＭＳ Ｐ明朝" w:eastAsia="ＭＳ Ｐ明朝" w:hAnsi="ＭＳ Ｐ明朝" w:hint="eastAsia"/>
        </w:rPr>
        <w:t>近年多発するゲリラ豪雨</w:t>
      </w:r>
      <w:r>
        <w:rPr>
          <w:rFonts w:ascii="ＭＳ Ｐ明朝" w:eastAsia="ＭＳ Ｐ明朝" w:hAnsi="ＭＳ Ｐ明朝" w:hint="eastAsia"/>
          <w:color w:val="000000"/>
        </w:rPr>
        <w:t>であっても、適正に処理を行えるだけの容量が求められる。</w:t>
      </w:r>
    </w:p>
    <w:p w:rsidR="00451555" w:rsidRDefault="001E32C1" w:rsidP="00A94F86">
      <w:pPr>
        <w:ind w:firstLineChars="100" w:firstLine="213"/>
        <w:rPr>
          <w:rFonts w:ascii="ＭＳ Ｐ明朝" w:eastAsia="ＭＳ Ｐ明朝" w:hAnsi="ＭＳ Ｐ明朝"/>
          <w:color w:val="000000"/>
        </w:rPr>
      </w:pPr>
      <w:r>
        <w:rPr>
          <w:rFonts w:ascii="ＭＳ Ｐ明朝" w:eastAsia="ＭＳ Ｐ明朝" w:hAnsi="ＭＳ Ｐ明朝" w:hint="eastAsia"/>
          <w:color w:val="000000"/>
        </w:rPr>
        <w:t>【規則57条（解体業許可の基準）1施設に係る基準ニ（4）】</w:t>
      </w:r>
    </w:p>
    <w:p w:rsidR="00451555" w:rsidRDefault="001E32C1" w:rsidP="00A94F86">
      <w:pPr>
        <w:ind w:firstLineChars="100" w:firstLine="213"/>
        <w:rPr>
          <w:rFonts w:ascii="ＭＳ Ｐ明朝" w:eastAsia="ＭＳ Ｐ明朝" w:hAnsi="ＭＳ Ｐ明朝"/>
          <w:color w:val="000000"/>
        </w:rPr>
      </w:pPr>
      <w:r>
        <w:rPr>
          <w:rFonts w:ascii="ＭＳ Ｐ明朝" w:eastAsia="ＭＳ Ｐ明朝" w:hAnsi="ＭＳ Ｐ明朝" w:hint="eastAsia"/>
          <w:color w:val="000000"/>
        </w:rPr>
        <w:t>雨水等による廃油及び廃液の事業所からの流出を防止するために、</w:t>
      </w:r>
      <w:r>
        <w:rPr>
          <w:rFonts w:ascii="ＭＳ Ｐ明朝" w:eastAsia="ＭＳ Ｐ明朝" w:hAnsi="ＭＳ Ｐ明朝" w:hint="eastAsia"/>
          <w:color w:val="000000"/>
          <w:u w:val="single"/>
        </w:rPr>
        <w:t>十分な処理能力</w:t>
      </w:r>
      <w:r>
        <w:rPr>
          <w:rFonts w:ascii="ＭＳ Ｐ明朝" w:eastAsia="ＭＳ Ｐ明朝" w:hAnsi="ＭＳ Ｐ明朝" w:hint="eastAsia"/>
          <w:color w:val="000000"/>
        </w:rPr>
        <w:t>を有する油水分離装置を設けること。</w:t>
      </w:r>
    </w:p>
    <w:p w:rsidR="00451555" w:rsidRPr="00A94F86" w:rsidRDefault="00451555" w:rsidP="00A94F86">
      <w:pPr>
        <w:ind w:firstLineChars="100" w:firstLine="213"/>
        <w:rPr>
          <w:rFonts w:ascii="ＭＳ Ｐ明朝" w:eastAsia="ＭＳ Ｐ明朝" w:hAnsi="ＭＳ Ｐ明朝"/>
          <w:color w:val="000000"/>
        </w:rPr>
      </w:pPr>
    </w:p>
    <w:p w:rsidR="00451555" w:rsidRPr="00A94F86" w:rsidRDefault="001E32C1" w:rsidP="00A94F86">
      <w:pPr>
        <w:ind w:left="1488" w:hangingChars="700" w:hanging="1488"/>
        <w:rPr>
          <w:rFonts w:ascii="ＭＳ Ｐゴシック" w:eastAsia="ＭＳ Ｐゴシック" w:hAnsi="ＭＳ Ｐゴシック"/>
          <w:color w:val="000000"/>
        </w:rPr>
      </w:pPr>
      <w:r w:rsidRPr="00A94F86">
        <w:rPr>
          <w:rFonts w:ascii="ＭＳ Ｐ明朝" w:eastAsia="ＭＳ Ｐ明朝" w:hAnsi="ＭＳ Ｐ明朝" w:hint="eastAsia"/>
          <w:color w:val="000000"/>
        </w:rPr>
        <w:t xml:space="preserve">　</w:t>
      </w:r>
      <w:r w:rsidRPr="00A94F86">
        <w:rPr>
          <w:rFonts w:ascii="ＭＳ Ｐゴシック" w:eastAsia="ＭＳ Ｐゴシック" w:hAnsi="ＭＳ Ｐゴシック" w:hint="eastAsia"/>
          <w:color w:val="000000"/>
        </w:rPr>
        <w:t>○降雨強度（Ｉ）</w:t>
      </w:r>
    </w:p>
    <w:p w:rsidR="00451555" w:rsidRPr="00A94F86" w:rsidRDefault="001E32C1">
      <w:pPr>
        <w:rPr>
          <w:rFonts w:ascii="ＭＳ Ｐ明朝" w:eastAsia="ＭＳ Ｐ明朝" w:hAnsi="ＭＳ Ｐ明朝"/>
          <w:color w:val="000000"/>
        </w:rPr>
      </w:pPr>
      <w:r w:rsidRPr="00A94F86">
        <w:rPr>
          <w:rFonts w:ascii="ＭＳ Ｐ明朝" w:eastAsia="ＭＳ Ｐ明朝" w:hAnsi="ＭＳ Ｐ明朝"/>
          <w:color w:val="000000"/>
        </w:rPr>
        <w:t xml:space="preserve"> </w:t>
      </w:r>
      <w:r w:rsidRPr="00A94F86">
        <w:rPr>
          <w:rFonts w:ascii="ＭＳ Ｐゴシック" w:eastAsia="ＭＳ Ｐゴシック" w:hAnsi="ＭＳ Ｐゴシック"/>
          <w:color w:val="000000"/>
        </w:rPr>
        <w:t xml:space="preserve">  Ｉ＝ａ／（ｔ</w:t>
      </w:r>
      <w:r w:rsidRPr="00A94F86">
        <w:rPr>
          <w:rFonts w:ascii="ＭＳ Ｐゴシック" w:eastAsia="ＭＳ Ｐゴシック" w:hAnsi="ＭＳ Ｐゴシック"/>
          <w:color w:val="000000"/>
          <w:vertAlign w:val="superscript"/>
        </w:rPr>
        <w:t>n</w:t>
      </w:r>
      <w:r w:rsidRPr="00A94F86">
        <w:rPr>
          <w:rFonts w:ascii="ＭＳ Ｐゴシック" w:eastAsia="ＭＳ Ｐゴシック" w:hAnsi="ＭＳ Ｐゴシック" w:hint="eastAsia"/>
          <w:color w:val="000000"/>
        </w:rPr>
        <w:t>＋ｂ）</w:t>
      </w:r>
      <w:r w:rsidRPr="00A94F86">
        <w:rPr>
          <w:rFonts w:ascii="ＭＳ Ｐゴシック" w:eastAsia="ＭＳ Ｐゴシック" w:hAnsi="ＭＳ Ｐゴシック"/>
          <w:color w:val="000000"/>
        </w:rPr>
        <w:t xml:space="preserve"> </w:t>
      </w:r>
      <w:r w:rsidRPr="00A94F86">
        <w:rPr>
          <w:rFonts w:ascii="ＭＳ Ｐ明朝" w:eastAsia="ＭＳ Ｐ明朝" w:hAnsi="ＭＳ Ｐ明朝"/>
          <w:color w:val="000000"/>
        </w:rPr>
        <w:t xml:space="preserve">           Ｉ：降雨強度</w:t>
      </w:r>
      <w:r>
        <w:rPr>
          <w:rFonts w:ascii="ＭＳ Ｐ明朝" w:eastAsia="ＭＳ Ｐ明朝" w:hAnsi="ＭＳ Ｐ明朝" w:hint="eastAsia"/>
          <w:color w:val="000000"/>
        </w:rPr>
        <w:t>㎜</w:t>
      </w:r>
      <w:r w:rsidRPr="00A94F86">
        <w:rPr>
          <w:rFonts w:ascii="ＭＳ Ｐ明朝" w:eastAsia="ＭＳ Ｐ明朝" w:hAnsi="ＭＳ Ｐ明朝"/>
          <w:color w:val="000000"/>
        </w:rPr>
        <w:t xml:space="preserve">/h     </w:t>
      </w:r>
      <w:r w:rsidRPr="00A94F86">
        <w:rPr>
          <w:rFonts w:ascii="ＭＳ Ｐ明朝" w:eastAsia="ＭＳ Ｐ明朝" w:hAnsi="ＭＳ Ｐ明朝" w:hint="eastAsia"/>
          <w:color w:val="000000"/>
        </w:rPr>
        <w:t>ｔ：降雨継続時間</w:t>
      </w:r>
      <w:r w:rsidRPr="00A94F86">
        <w:rPr>
          <w:rFonts w:ascii="ＭＳ Ｐ明朝" w:eastAsia="ＭＳ Ｐ明朝" w:hAnsi="ＭＳ Ｐ明朝"/>
          <w:color w:val="000000"/>
        </w:rPr>
        <w:t>min</w:t>
      </w:r>
    </w:p>
    <w:p w:rsidR="00451555" w:rsidRPr="00A94F86" w:rsidRDefault="001E32C1">
      <w:pPr>
        <w:rPr>
          <w:rFonts w:ascii="ＭＳ Ｐ明朝" w:eastAsia="ＭＳ Ｐ明朝" w:hAnsi="ＭＳ Ｐ明朝"/>
          <w:color w:val="000000"/>
        </w:rPr>
      </w:pPr>
      <w:r w:rsidRPr="00A94F86">
        <w:rPr>
          <w:rFonts w:ascii="ＭＳ Ｐ明朝" w:eastAsia="ＭＳ Ｐ明朝" w:hAnsi="ＭＳ Ｐ明朝" w:hint="eastAsia"/>
          <w:color w:val="000000"/>
        </w:rPr>
        <w:t xml:space="preserve">　</w:t>
      </w:r>
      <w:r>
        <w:rPr>
          <w:rFonts w:ascii="ＭＳ Ｐ明朝" w:eastAsia="ＭＳ Ｐ明朝" w:hAnsi="ＭＳ Ｐ明朝" w:hint="eastAsia"/>
          <w:color w:val="000000"/>
        </w:rPr>
        <w:t xml:space="preserve">　　　　　　　　　　　　　　　　　　　ａ，ｂ，ｎ：定数</w:t>
      </w:r>
    </w:p>
    <w:p w:rsidR="00B17FF6" w:rsidRDefault="001E32C1" w:rsidP="00B17FF6">
      <w:pPr>
        <w:ind w:firstLine="1418"/>
        <w:rPr>
          <w:rFonts w:ascii="ＭＳ Ｐ明朝" w:eastAsia="ＭＳ Ｐ明朝" w:hAnsi="ＭＳ Ｐ明朝"/>
          <w:color w:val="000000"/>
        </w:rPr>
      </w:pPr>
      <w:r w:rsidRPr="00A94F86">
        <w:rPr>
          <w:rFonts w:ascii="ＭＳ Ｐ明朝" w:eastAsia="ＭＳ Ｐ明朝" w:hAnsi="ＭＳ Ｐ明朝" w:hint="eastAsia"/>
          <w:color w:val="000000"/>
        </w:rPr>
        <w:t>＊</w:t>
      </w:r>
      <w:r>
        <w:rPr>
          <w:rFonts w:ascii="ＭＳ Ｐ明朝" w:eastAsia="ＭＳ Ｐ明朝" w:hAnsi="ＭＳ Ｐ明朝" w:hint="eastAsia"/>
          <w:color w:val="000000"/>
        </w:rPr>
        <w:t>浜松測候所</w:t>
      </w:r>
      <w:r w:rsidRPr="00A94F86">
        <w:rPr>
          <w:rFonts w:ascii="ＭＳ Ｐ明朝" w:eastAsia="ＭＳ Ｐ明朝" w:hAnsi="ＭＳ Ｐ明朝" w:hint="eastAsia"/>
          <w:color w:val="000000"/>
        </w:rPr>
        <w:t>における降雨強度表については、</w:t>
      </w:r>
      <w:r>
        <w:rPr>
          <w:rFonts w:ascii="ＭＳ Ｐ明朝" w:eastAsia="ＭＳ Ｐ明朝" w:hAnsi="ＭＳ Ｐ明朝" w:hint="eastAsia"/>
          <w:color w:val="000000"/>
        </w:rPr>
        <w:t>インターネットで最新版</w:t>
      </w:r>
      <w:r w:rsidR="00B17FF6">
        <w:rPr>
          <w:rFonts w:ascii="ＭＳ Ｐ明朝" w:eastAsia="ＭＳ Ｐ明朝" w:hAnsi="ＭＳ Ｐ明朝" w:hint="eastAsia"/>
          <w:color w:val="000000"/>
        </w:rPr>
        <w:t>を</w:t>
      </w:r>
      <w:r w:rsidRPr="00A94F86">
        <w:rPr>
          <w:rFonts w:ascii="ＭＳ Ｐ明朝" w:eastAsia="ＭＳ Ｐ明朝" w:hAnsi="ＭＳ Ｐ明朝" w:hint="eastAsia"/>
          <w:color w:val="000000"/>
        </w:rPr>
        <w:t>参照</w:t>
      </w:r>
    </w:p>
    <w:p w:rsidR="00451555" w:rsidRPr="00A94F86" w:rsidRDefault="001E32C1" w:rsidP="00B17FF6">
      <w:pPr>
        <w:ind w:firstLine="1418"/>
        <w:rPr>
          <w:rFonts w:ascii="ＭＳ Ｐ明朝" w:eastAsia="ＭＳ Ｐ明朝" w:hAnsi="ＭＳ Ｐ明朝"/>
          <w:color w:val="000000"/>
        </w:rPr>
      </w:pPr>
      <w:r w:rsidRPr="00A94F86">
        <w:rPr>
          <w:rFonts w:ascii="ＭＳ Ｐ明朝" w:eastAsia="ＭＳ Ｐ明朝" w:hAnsi="ＭＳ Ｐ明朝" w:hint="eastAsia"/>
          <w:color w:val="000000"/>
        </w:rPr>
        <w:t>＊確率年数は浜松市開発許可</w:t>
      </w:r>
      <w:r>
        <w:rPr>
          <w:rFonts w:ascii="ＭＳ Ｐ明朝" w:eastAsia="ＭＳ Ｐ明朝" w:hAnsi="ＭＳ Ｐ明朝" w:hint="eastAsia"/>
          <w:color w:val="000000"/>
        </w:rPr>
        <w:t>指導</w:t>
      </w:r>
      <w:r w:rsidRPr="00A94F86">
        <w:rPr>
          <w:rFonts w:ascii="ＭＳ Ｐ明朝" w:eastAsia="ＭＳ Ｐ明朝" w:hAnsi="ＭＳ Ｐ明朝" w:hint="eastAsia"/>
          <w:color w:val="000000"/>
        </w:rPr>
        <w:t>基準</w:t>
      </w:r>
      <w:r>
        <w:rPr>
          <w:rFonts w:ascii="ＭＳ Ｐ明朝" w:eastAsia="ＭＳ Ｐ明朝" w:hAnsi="ＭＳ Ｐ明朝" w:hint="eastAsia"/>
          <w:color w:val="000000"/>
        </w:rPr>
        <w:t>に</w:t>
      </w:r>
      <w:r>
        <w:rPr>
          <w:rFonts w:ascii="ＭＳ Ｐ明朝" w:eastAsia="ＭＳ Ｐ明朝" w:hAnsi="ＭＳ Ｐ明朝"/>
          <w:color w:val="000000"/>
        </w:rPr>
        <w:t>準拠</w:t>
      </w:r>
      <w:r w:rsidRPr="00A94F86">
        <w:rPr>
          <w:rFonts w:ascii="ＭＳ Ｐ明朝" w:eastAsia="ＭＳ Ｐ明朝" w:hAnsi="ＭＳ Ｐ明朝" w:hint="eastAsia"/>
          <w:color w:val="000000"/>
        </w:rPr>
        <w:t>する</w:t>
      </w:r>
    </w:p>
    <w:p w:rsidR="00451555" w:rsidRPr="00A94F86" w:rsidRDefault="00451555">
      <w:pPr>
        <w:rPr>
          <w:rFonts w:ascii="ＭＳ Ｐ明朝" w:eastAsia="ＭＳ Ｐ明朝" w:hAnsi="ＭＳ Ｐ明朝"/>
          <w:color w:val="000000"/>
        </w:rPr>
      </w:pPr>
    </w:p>
    <w:p w:rsidR="00451555" w:rsidRPr="00A94F86" w:rsidRDefault="001E32C1">
      <w:pPr>
        <w:rPr>
          <w:rFonts w:ascii="ＭＳ Ｐゴシック" w:eastAsia="ＭＳ Ｐゴシック" w:hAnsi="ＭＳ Ｐゴシック"/>
          <w:color w:val="000000"/>
        </w:rPr>
      </w:pPr>
      <w:r w:rsidRPr="00A94F86">
        <w:rPr>
          <w:rFonts w:ascii="ＭＳ Ｐゴシック" w:eastAsia="ＭＳ Ｐゴシック" w:hAnsi="ＭＳ Ｐゴシック"/>
          <w:color w:val="000000"/>
        </w:rPr>
        <w:t xml:space="preserve"> ○雨水流出量（ラショナル式）</w:t>
      </w:r>
    </w:p>
    <w:p w:rsidR="00451555" w:rsidRPr="00A94F86" w:rsidRDefault="001E32C1">
      <w:pPr>
        <w:rPr>
          <w:rFonts w:ascii="ＭＳ Ｐ明朝" w:eastAsia="ＭＳ Ｐ明朝" w:hAnsi="ＭＳ Ｐ明朝"/>
          <w:color w:val="000000"/>
        </w:rPr>
      </w:pPr>
      <w:r>
        <w:rPr>
          <w:rFonts w:ascii="ＭＳ Ｐ明朝" w:eastAsia="ＭＳ Ｐ明朝" w:hAnsi="ＭＳ Ｐ明朝"/>
          <w:noProof/>
          <w:color w:val="000000"/>
        </w:rPr>
        <mc:AlternateContent>
          <mc:Choice Requires="wps">
            <w:drawing>
              <wp:anchor distT="0" distB="0" distL="114300" distR="114300" simplePos="0" relativeHeight="251651582" behindDoc="0" locked="0" layoutInCell="1" allowOverlap="1" wp14:anchorId="55F21D97" wp14:editId="44661FF1">
                <wp:simplePos x="0" y="0"/>
                <wp:positionH relativeFrom="column">
                  <wp:posOffset>616860</wp:posOffset>
                </wp:positionH>
                <wp:positionV relativeFrom="paragraph">
                  <wp:posOffset>27854</wp:posOffset>
                </wp:positionV>
                <wp:extent cx="288290" cy="2883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325"/>
                        </a:xfrm>
                        <a:prstGeom prst="rect">
                          <a:avLst/>
                        </a:prstGeom>
                        <a:solidFill>
                          <a:srgbClr val="FFFFFF"/>
                        </a:solidFill>
                        <a:ln w="9525">
                          <a:noFill/>
                          <a:miter lim="800000"/>
                          <a:headEnd/>
                          <a:tailEnd/>
                        </a:ln>
                      </wps:spPr>
                      <wps:txbx>
                        <w:txbxContent>
                          <w:p w:rsidR="00451555" w:rsidRPr="00A94F86" w:rsidRDefault="001E32C1">
                            <w:pPr>
                              <w:rPr>
                                <w:rFonts w:ascii="ＭＳ Ｐゴシック" w:eastAsia="ＭＳ Ｐゴシック" w:hAnsi="ＭＳ Ｐゴシック"/>
                              </w:rPr>
                            </w:pPr>
                            <w:r w:rsidRPr="00A94F86">
                              <w:rPr>
                                <w:rFonts w:ascii="ＭＳ Ｐゴシック" w:eastAsia="ＭＳ Ｐゴシック" w:hAnsi="ＭＳ Ｐゴシック" w:hint="eastAsia"/>
                              </w:rPr>
                              <w:t>１</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8.55pt;margin-top:2.2pt;width:22.7pt;height:22.7pt;z-index:2516515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" stroked="f">
                <v:textbox>
                  <w:txbxContent>
                    <w:p w:rsidR="00451555" w:rsidRPr="00A94F86" w:rsidRDefault="001E32C1">
                      <w:pPr>
                        <w:rPr>
                          <w:rFonts w:ascii="ＭＳ Ｐゴシック" w:eastAsia="ＭＳ Ｐゴシック" w:hAnsi="ＭＳ Ｐゴシック"/>
                        </w:rPr>
                      </w:pPr>
                      <w:r w:rsidRPr="00A94F86">
                        <w:rPr>
                          <w:rFonts w:ascii="ＭＳ Ｐゴシック" w:eastAsia="ＭＳ Ｐゴシック" w:hAnsi="ＭＳ Ｐゴシック" w:hint="eastAsia"/>
                        </w:rPr>
                        <w:t>１</w:t>
                      </w:r>
                    </w:p>
                  </w:txbxContent>
                </v:textbox>
              </v:shape>
            </w:pict>
          </mc:Fallback>
        </mc:AlternateContent>
      </w:r>
      <w:r w:rsidRPr="00A94F86">
        <w:rPr>
          <w:rFonts w:ascii="ＭＳ Ｐ明朝" w:eastAsia="ＭＳ Ｐ明朝" w:hAnsi="ＭＳ Ｐ明朝"/>
          <w:color w:val="000000"/>
        </w:rPr>
        <w:t xml:space="preserve">          </w:t>
      </w:r>
    </w:p>
    <w:p w:rsidR="00451555" w:rsidRPr="00A94F86" w:rsidRDefault="001E32C1">
      <w:pPr>
        <w:rPr>
          <w:rFonts w:ascii="ＭＳ Ｐ明朝" w:eastAsia="ＭＳ Ｐ明朝" w:hAnsi="ＭＳ Ｐ明朝"/>
          <w:color w:val="000000"/>
        </w:rPr>
      </w:pPr>
      <w:r>
        <w:rPr>
          <w:rFonts w:ascii="ＭＳ Ｐ明朝" w:eastAsia="ＭＳ Ｐ明朝" w:hAnsi="ＭＳ Ｐ明朝"/>
          <w:noProof/>
          <w:color w:val="000000"/>
        </w:rPr>
        <mc:AlternateContent>
          <mc:Choice Requires="wps">
            <w:drawing>
              <wp:anchor distT="0" distB="0" distL="114300" distR="114300" simplePos="0" relativeHeight="251652607" behindDoc="0" locked="0" layoutInCell="1" allowOverlap="1" wp14:anchorId="59D4614B" wp14:editId="43A56864">
                <wp:simplePos x="0" y="0"/>
                <wp:positionH relativeFrom="column">
                  <wp:posOffset>435026</wp:posOffset>
                </wp:positionH>
                <wp:positionV relativeFrom="paragraph">
                  <wp:posOffset>82533</wp:posOffset>
                </wp:positionV>
                <wp:extent cx="724929" cy="28832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929" cy="288325"/>
                        </a:xfrm>
                        <a:prstGeom prst="rect">
                          <a:avLst/>
                        </a:prstGeom>
                        <a:solidFill>
                          <a:srgbClr val="FFFFFF"/>
                        </a:solidFill>
                        <a:ln w="9525">
                          <a:noFill/>
                          <a:miter lim="800000"/>
                          <a:headEnd/>
                          <a:tailEnd/>
                        </a:ln>
                      </wps:spPr>
                      <wps:txbx>
                        <w:txbxContent>
                          <w:p w:rsidR="00451555" w:rsidRPr="00A94F86" w:rsidRDefault="001E32C1">
                            <w:pPr>
                              <w:rPr>
                                <w:rFonts w:ascii="ＭＳ Ｐゴシック" w:eastAsia="ＭＳ Ｐゴシック" w:hAnsi="ＭＳ Ｐゴシック"/>
                              </w:rPr>
                            </w:pPr>
                            <w:r w:rsidRPr="00A94F86">
                              <w:rPr>
                                <w:rFonts w:ascii="ＭＳ Ｐゴシック" w:eastAsia="ＭＳ Ｐゴシック" w:hAnsi="ＭＳ Ｐゴシック"/>
                                <w:color w:val="000000"/>
                              </w:rPr>
                              <w:t>3.6</w:t>
                            </w:r>
                            <w:r w:rsidRPr="00A94F86">
                              <w:rPr>
                                <w:rFonts w:ascii="ＭＳ Ｐゴシック" w:eastAsia="ＭＳ Ｐゴシック" w:hAnsi="ＭＳ Ｐゴシック" w:hint="eastAsia"/>
                                <w:color w:val="000000"/>
                              </w:rPr>
                              <w:t>×</w:t>
                            </w:r>
                            <w:r w:rsidRPr="00A94F86">
                              <w:rPr>
                                <w:rFonts w:ascii="ＭＳ Ｐゴシック" w:eastAsia="ＭＳ Ｐゴシック" w:hAnsi="ＭＳ Ｐゴシック"/>
                                <w:color w:val="000000"/>
                              </w:rPr>
                              <w:t>10</w:t>
                            </w:r>
                            <w:r w:rsidRPr="00A94F86">
                              <w:rPr>
                                <w:rFonts w:ascii="ＭＳ Ｐゴシック" w:eastAsia="ＭＳ Ｐゴシック" w:hAnsi="ＭＳ Ｐゴシック"/>
                                <w:color w:val="000000"/>
                                <w:vertAlign w:val="superscript"/>
                              </w:rPr>
                              <w:t>6</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4.25pt;margin-top:6.5pt;width:57.1pt;height:22.7pt;z-index:251652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" stroked="f">
                <v:textbox>
                  <w:txbxContent>
                    <w:p w:rsidR="00451555" w:rsidRPr="00A94F86" w:rsidRDefault="001E32C1">
                      <w:pPr>
                        <w:rPr>
                          <w:rFonts w:ascii="ＭＳ Ｐゴシック" w:eastAsia="ＭＳ Ｐゴシック" w:hAnsi="ＭＳ Ｐゴシック"/>
                        </w:rPr>
                      </w:pPr>
                      <w:r w:rsidRPr="00A94F86">
                        <w:rPr>
                          <w:rFonts w:ascii="ＭＳ Ｐゴシック" w:eastAsia="ＭＳ Ｐゴシック" w:hAnsi="ＭＳ Ｐゴシック"/>
                          <w:color w:val="000000"/>
                        </w:rPr>
                        <w:t>3.6</w:t>
                      </w:r>
                      <w:r w:rsidRPr="00A94F86">
                        <w:rPr>
                          <w:rFonts w:ascii="ＭＳ Ｐゴシック" w:eastAsia="ＭＳ Ｐゴシック" w:hAnsi="ＭＳ Ｐゴシック" w:hint="eastAsia"/>
                          <w:color w:val="000000"/>
                        </w:rPr>
                        <w:t>×</w:t>
                      </w:r>
                      <w:r w:rsidRPr="00A94F86">
                        <w:rPr>
                          <w:rFonts w:ascii="ＭＳ Ｐゴシック" w:eastAsia="ＭＳ Ｐゴシック" w:hAnsi="ＭＳ Ｐゴシック"/>
                          <w:color w:val="000000"/>
                        </w:rPr>
                        <w:t>10</w:t>
                      </w:r>
                      <w:r w:rsidRPr="00A94F86">
                        <w:rPr>
                          <w:rFonts w:ascii="ＭＳ Ｐゴシック" w:eastAsia="ＭＳ Ｐゴシック" w:hAnsi="ＭＳ Ｐゴシック"/>
                          <w:color w:val="000000"/>
                          <w:vertAlign w:val="superscript"/>
                        </w:rPr>
                        <w:t>6</w:t>
                      </w:r>
                    </w:p>
                  </w:txbxContent>
                </v:textbox>
              </v:shape>
            </w:pict>
          </mc:Fallback>
        </mc:AlternateContent>
      </w:r>
      <w:r w:rsidRPr="00A94F86">
        <w:rPr>
          <w:rFonts w:ascii="ＭＳ Ｐ明朝" w:eastAsia="ＭＳ Ｐ明朝" w:hAnsi="ＭＳ Ｐ明朝"/>
          <w:noProof/>
          <w:color w:val="000000"/>
        </w:rPr>
        <mc:AlternateContent>
          <mc:Choice Requires="wps">
            <w:drawing>
              <wp:anchor distT="0" distB="0" distL="114300" distR="114300" simplePos="0" relativeHeight="251653632" behindDoc="0" locked="0" layoutInCell="0" allowOverlap="1" wp14:anchorId="68ABE884" wp14:editId="2603F6FB">
                <wp:simplePos x="0" y="0"/>
                <wp:positionH relativeFrom="column">
                  <wp:posOffset>538480</wp:posOffset>
                </wp:positionH>
                <wp:positionV relativeFrom="paragraph">
                  <wp:posOffset>104140</wp:posOffset>
                </wp:positionV>
                <wp:extent cx="53848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id="Line 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pt,8.2pt" to="84.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gav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" o:allowincell="f"/>
            </w:pict>
          </mc:Fallback>
        </mc:AlternateContent>
      </w:r>
      <w:r w:rsidRPr="00A94F86">
        <w:rPr>
          <w:rFonts w:ascii="ＭＳ Ｐ明朝" w:eastAsia="ＭＳ Ｐ明朝" w:hAnsi="ＭＳ Ｐ明朝"/>
          <w:color w:val="000000"/>
        </w:rPr>
        <w:t xml:space="preserve">   </w:t>
      </w:r>
      <w:r w:rsidRPr="00A94F86">
        <w:rPr>
          <w:rFonts w:ascii="ＭＳ Ｐゴシック" w:eastAsia="ＭＳ Ｐゴシック" w:hAnsi="ＭＳ Ｐゴシック" w:hint="eastAsia"/>
          <w:color w:val="000000"/>
        </w:rPr>
        <w:t>Ｑ＝</w:t>
      </w:r>
      <w:r w:rsidRPr="00A94F86">
        <w:rPr>
          <w:rFonts w:ascii="ＭＳ Ｐ明朝" w:eastAsia="ＭＳ Ｐ明朝" w:hAnsi="ＭＳ Ｐ明朝"/>
          <w:color w:val="000000"/>
        </w:rPr>
        <w:t xml:space="preserve">          </w:t>
      </w:r>
      <w:r>
        <w:rPr>
          <w:rFonts w:ascii="ＭＳ Ｐ明朝" w:eastAsia="ＭＳ Ｐ明朝" w:hAnsi="ＭＳ Ｐ明朝" w:hint="eastAsia"/>
          <w:color w:val="000000"/>
        </w:rPr>
        <w:t xml:space="preserve">　</w:t>
      </w:r>
      <w:r w:rsidRPr="00A94F86">
        <w:rPr>
          <w:rFonts w:ascii="ＭＳ Ｐゴシック" w:eastAsia="ＭＳ Ｐゴシック" w:hAnsi="ＭＳ Ｐゴシック" w:hint="eastAsia"/>
          <w:color w:val="000000"/>
        </w:rPr>
        <w:t>×Ｃ×Ｉ×Ａ</w:t>
      </w:r>
      <w:r w:rsidRPr="00A94F86">
        <w:rPr>
          <w:rFonts w:ascii="ＭＳ Ｐ明朝" w:eastAsia="ＭＳ Ｐ明朝" w:hAnsi="ＭＳ Ｐ明朝"/>
          <w:color w:val="000000"/>
        </w:rPr>
        <w:t xml:space="preserve">     </w:t>
      </w:r>
      <w:r>
        <w:rPr>
          <w:rFonts w:ascii="ＭＳ Ｐ明朝" w:eastAsia="ＭＳ Ｐ明朝" w:hAnsi="ＭＳ Ｐ明朝" w:hint="eastAsia"/>
          <w:color w:val="000000"/>
        </w:rPr>
        <w:t xml:space="preserve">　　</w:t>
      </w:r>
      <w:r w:rsidRPr="00A94F86">
        <w:rPr>
          <w:rFonts w:ascii="ＭＳ Ｐ明朝" w:eastAsia="ＭＳ Ｐ明朝" w:hAnsi="ＭＳ Ｐ明朝"/>
          <w:color w:val="000000"/>
        </w:rPr>
        <w:t xml:space="preserve"> Ｑ：雨水の流出量m</w:t>
      </w:r>
      <w:r w:rsidRPr="00A94F86">
        <w:rPr>
          <w:rFonts w:ascii="ＭＳ Ｐ明朝" w:eastAsia="ＭＳ Ｐ明朝" w:hAnsi="ＭＳ Ｐ明朝"/>
          <w:color w:val="000000"/>
          <w:vertAlign w:val="superscript"/>
        </w:rPr>
        <w:t>3</w:t>
      </w:r>
      <w:r w:rsidRPr="00A94F86">
        <w:rPr>
          <w:rFonts w:ascii="ＭＳ Ｐ明朝" w:eastAsia="ＭＳ Ｐ明朝" w:hAnsi="ＭＳ Ｐ明朝"/>
          <w:color w:val="000000"/>
        </w:rPr>
        <w:t xml:space="preserve">/sec     </w:t>
      </w:r>
      <w:r w:rsidRPr="00A94F86">
        <w:rPr>
          <w:rFonts w:ascii="ＭＳ Ｐ明朝" w:eastAsia="ＭＳ Ｐ明朝" w:hAnsi="ＭＳ Ｐ明朝" w:hint="eastAsia"/>
          <w:color w:val="000000"/>
        </w:rPr>
        <w:t>Ｃ：流出係数</w:t>
      </w:r>
      <w:r>
        <w:rPr>
          <w:rFonts w:ascii="ＭＳ Ｐ明朝" w:eastAsia="ＭＳ Ｐ明朝" w:hAnsi="ＭＳ Ｐ明朝" w:hint="eastAsia"/>
          <w:color w:val="000000"/>
        </w:rPr>
        <w:t>（0.95）</w:t>
      </w:r>
    </w:p>
    <w:p w:rsidR="00451555" w:rsidRPr="00A94F86" w:rsidRDefault="001E32C1">
      <w:pPr>
        <w:rPr>
          <w:rFonts w:ascii="ＭＳ Ｐ明朝" w:eastAsia="ＭＳ Ｐ明朝" w:hAnsi="ＭＳ Ｐ明朝"/>
          <w:color w:val="000000"/>
        </w:rPr>
      </w:pPr>
      <w:r w:rsidRPr="00A94F86">
        <w:rPr>
          <w:rFonts w:ascii="ＭＳ Ｐ明朝" w:eastAsia="ＭＳ Ｐ明朝" w:hAnsi="ＭＳ Ｐ明朝"/>
          <w:color w:val="000000"/>
        </w:rPr>
        <w:t xml:space="preserve">               </w:t>
      </w:r>
      <w:r>
        <w:rPr>
          <w:rFonts w:ascii="ＭＳ Ｐ明朝" w:eastAsia="ＭＳ Ｐ明朝" w:hAnsi="ＭＳ Ｐ明朝" w:hint="eastAsia"/>
          <w:color w:val="000000"/>
        </w:rPr>
        <w:t xml:space="preserve">　　</w:t>
      </w:r>
      <w:r w:rsidRPr="00A94F86">
        <w:rPr>
          <w:rFonts w:ascii="ＭＳ Ｐ明朝" w:eastAsia="ＭＳ Ｐ明朝" w:hAnsi="ＭＳ Ｐ明朝"/>
          <w:color w:val="000000"/>
        </w:rPr>
        <w:t xml:space="preserve">        </w:t>
      </w:r>
      <w:r>
        <w:rPr>
          <w:rFonts w:ascii="ＭＳ Ｐ明朝" w:eastAsia="ＭＳ Ｐ明朝" w:hAnsi="ＭＳ Ｐ明朝" w:hint="eastAsia"/>
          <w:color w:val="000000"/>
        </w:rPr>
        <w:t xml:space="preserve">　　　　　　　　　Ｉ</w:t>
      </w:r>
      <w:r w:rsidRPr="00A94F86">
        <w:rPr>
          <w:rFonts w:ascii="ＭＳ Ｐ明朝" w:eastAsia="ＭＳ Ｐ明朝" w:hAnsi="ＭＳ Ｐ明朝" w:hint="eastAsia"/>
          <w:color w:val="000000"/>
        </w:rPr>
        <w:t>：降雨強度</w:t>
      </w:r>
      <w:r>
        <w:rPr>
          <w:rFonts w:ascii="ＭＳ Ｐ明朝" w:eastAsia="ＭＳ Ｐ明朝" w:hAnsi="ＭＳ Ｐ明朝" w:hint="eastAsia"/>
          <w:color w:val="000000"/>
        </w:rPr>
        <w:t>㎜</w:t>
      </w:r>
      <w:r w:rsidRPr="00A94F86">
        <w:rPr>
          <w:rFonts w:ascii="ＭＳ Ｐ明朝" w:eastAsia="ＭＳ Ｐ明朝" w:hAnsi="ＭＳ Ｐ明朝"/>
          <w:color w:val="000000"/>
        </w:rPr>
        <w:t>/h</w:t>
      </w:r>
      <w:r>
        <w:rPr>
          <w:rFonts w:ascii="ＭＳ Ｐ明朝" w:eastAsia="ＭＳ Ｐ明朝" w:hAnsi="ＭＳ Ｐ明朝" w:hint="eastAsia"/>
          <w:color w:val="000000"/>
        </w:rPr>
        <w:t xml:space="preserve">　</w:t>
      </w:r>
      <w:r w:rsidRPr="00A94F86">
        <w:rPr>
          <w:rFonts w:ascii="ＭＳ Ｐ明朝" w:eastAsia="ＭＳ Ｐ明朝" w:hAnsi="ＭＳ Ｐ明朝"/>
          <w:color w:val="000000"/>
        </w:rPr>
        <w:t xml:space="preserve">          Ａ：</w:t>
      </w:r>
      <w:r>
        <w:rPr>
          <w:rFonts w:ascii="ＭＳ Ｐ明朝" w:eastAsia="ＭＳ Ｐ明朝" w:hAnsi="ＭＳ Ｐ明朝" w:hint="eastAsia"/>
          <w:color w:val="000000"/>
        </w:rPr>
        <w:t>作業場</w:t>
      </w:r>
      <w:r w:rsidRPr="00A94F86">
        <w:rPr>
          <w:rFonts w:ascii="ＭＳ Ｐ明朝" w:eastAsia="ＭＳ Ｐ明朝" w:hAnsi="ＭＳ Ｐ明朝" w:hint="eastAsia"/>
          <w:color w:val="000000"/>
        </w:rPr>
        <w:t>面積</w:t>
      </w:r>
      <w:r w:rsidRPr="00A94F86">
        <w:rPr>
          <w:rFonts w:ascii="ＭＳ Ｐ明朝" w:eastAsia="ＭＳ Ｐ明朝" w:hAnsi="ＭＳ Ｐ明朝"/>
          <w:color w:val="000000"/>
        </w:rPr>
        <w:t>m</w:t>
      </w:r>
      <w:r w:rsidRPr="00A94F86">
        <w:rPr>
          <w:rFonts w:ascii="ＭＳ Ｐ明朝" w:eastAsia="ＭＳ Ｐ明朝" w:hAnsi="ＭＳ Ｐ明朝"/>
          <w:color w:val="000000"/>
          <w:vertAlign w:val="superscript"/>
        </w:rPr>
        <w:t>2</w:t>
      </w:r>
    </w:p>
    <w:p w:rsidR="00451555" w:rsidRPr="00A94F86" w:rsidRDefault="00451555">
      <w:pPr>
        <w:rPr>
          <w:rFonts w:ascii="ＭＳ Ｐ明朝" w:eastAsia="ＭＳ Ｐ明朝" w:hAnsi="ＭＳ Ｐ明朝"/>
          <w:color w:val="000000"/>
        </w:rPr>
      </w:pPr>
    </w:p>
    <w:p w:rsidR="00451555" w:rsidRDefault="001E32C1">
      <w:pPr>
        <w:rPr>
          <w:rFonts w:ascii="ＭＳ Ｐゴシック" w:eastAsia="ＭＳ Ｐゴシック" w:hAnsi="ＭＳ Ｐゴシック"/>
          <w:color w:val="000000"/>
        </w:rPr>
      </w:pPr>
      <w:r w:rsidRPr="00A94F86">
        <w:rPr>
          <w:rFonts w:ascii="ＭＳ Ｐ明朝" w:eastAsia="ＭＳ Ｐ明朝" w:hAnsi="ＭＳ Ｐ明朝"/>
          <w:color w:val="000000"/>
        </w:rPr>
        <w:t xml:space="preserve"> </w:t>
      </w:r>
      <w:r w:rsidRPr="00A94F86">
        <w:rPr>
          <w:rFonts w:ascii="ＭＳ Ｐゴシック" w:eastAsia="ＭＳ Ｐゴシック" w:hAnsi="ＭＳ Ｐゴシック" w:hint="eastAsia"/>
          <w:color w:val="000000"/>
        </w:rPr>
        <w:t>○油水分離装置の容量</w:t>
      </w:r>
      <w:r>
        <w:rPr>
          <w:rFonts w:ascii="ＭＳ Ｐゴシック" w:eastAsia="ＭＳ Ｐゴシック" w:hAnsi="ＭＳ Ｐゴシック" w:hint="eastAsia"/>
          <w:color w:val="000000"/>
        </w:rPr>
        <w:t>（V）</w:t>
      </w:r>
    </w:p>
    <w:p w:rsidR="00451555" w:rsidRDefault="001E32C1">
      <w:pPr>
        <w:rPr>
          <w:rFonts w:ascii="ＭＳ Ｐゴシック" w:eastAsia="ＭＳ Ｐゴシック" w:hAnsi="ＭＳ Ｐゴシック"/>
          <w:color w:val="000000"/>
        </w:rPr>
      </w:pPr>
      <w:r w:rsidRPr="00A94F86">
        <w:rPr>
          <w:rFonts w:ascii="ＭＳ Ｐ明朝" w:eastAsia="ＭＳ Ｐ明朝" w:hAnsi="ＭＳ Ｐ明朝"/>
          <w:color w:val="000000"/>
        </w:rPr>
        <w:t xml:space="preserve">  </w:t>
      </w:r>
      <w:r w:rsidRPr="00A94F86">
        <w:rPr>
          <w:rFonts w:ascii="ＭＳ Ｐゴシック" w:eastAsia="ＭＳ Ｐゴシック" w:hAnsi="ＭＳ Ｐゴシック"/>
          <w:color w:val="000000"/>
        </w:rPr>
        <w:t xml:space="preserve"> Ｖ</w:t>
      </w:r>
      <w:r w:rsidRPr="00A94F86">
        <w:rPr>
          <w:rFonts w:ascii="ＭＳ Ｐゴシック" w:eastAsia="ＭＳ Ｐゴシック" w:hAnsi="ＭＳ Ｐゴシック" w:hint="eastAsia"/>
          <w:color w:val="000000"/>
        </w:rPr>
        <w:t>（㎥）＝Ｑ×６０×６０×２（ｈ）</w:t>
      </w:r>
      <w:r w:rsidRPr="00A94F86">
        <w:rPr>
          <w:rFonts w:ascii="ＭＳ Ｐゴシック" w:eastAsia="ＭＳ Ｐゴシック" w:hAnsi="ＭＳ Ｐゴシック"/>
          <w:color w:val="000000"/>
        </w:rPr>
        <w:t xml:space="preserve">        </w:t>
      </w:r>
    </w:p>
    <w:p w:rsidR="00451555" w:rsidRDefault="00451555">
      <w:pPr>
        <w:rPr>
          <w:rFonts w:ascii="ＭＳ Ｐゴシック" w:eastAsia="ＭＳ Ｐゴシック" w:hAnsi="ＭＳ Ｐゴシック"/>
          <w:color w:val="000000"/>
        </w:rPr>
      </w:pPr>
    </w:p>
    <w:p w:rsidR="00451555" w:rsidRPr="00A94F86" w:rsidRDefault="001E32C1">
      <w:pPr>
        <w:rPr>
          <w:rFonts w:ascii="ＭＳ Ｐ明朝" w:eastAsia="ＭＳ Ｐ明朝" w:hAnsi="ＭＳ Ｐ明朝"/>
          <w:color w:val="000000"/>
        </w:rPr>
      </w:pPr>
      <w:r w:rsidRPr="00A94F86">
        <w:rPr>
          <w:rFonts w:ascii="ＭＳ Ｐ明朝" w:eastAsia="ＭＳ Ｐ明朝" w:hAnsi="ＭＳ Ｐ明朝" w:hint="eastAsia"/>
          <w:color w:val="000000"/>
        </w:rPr>
        <w:t>【例１</w:t>
      </w:r>
      <w:r w:rsidRPr="00A94F86">
        <w:rPr>
          <w:rFonts w:ascii="ＭＳ Ｐ明朝" w:eastAsia="ＭＳ Ｐ明朝" w:hAnsi="ＭＳ Ｐ明朝"/>
          <w:color w:val="000000"/>
        </w:rPr>
        <w:t xml:space="preserve"> </w:t>
      </w:r>
      <w:r w:rsidRPr="00A94F86">
        <w:rPr>
          <w:rFonts w:ascii="ＭＳ Ｐ明朝" w:eastAsia="ＭＳ Ｐ明朝" w:hAnsi="ＭＳ Ｐ明朝" w:hint="eastAsia"/>
          <w:color w:val="000000"/>
        </w:rPr>
        <w:t>油水分離装置のみの対応】</w:t>
      </w:r>
    </w:p>
    <w:p w:rsidR="00451555" w:rsidRPr="00A94F86" w:rsidRDefault="001E32C1">
      <w:pPr>
        <w:rPr>
          <w:rFonts w:ascii="ＭＳ Ｐ明朝" w:eastAsia="ＭＳ Ｐ明朝" w:hAnsi="ＭＳ Ｐ明朝"/>
          <w:color w:val="000000"/>
        </w:rPr>
      </w:pPr>
      <w:r w:rsidRPr="00A94F86">
        <w:rPr>
          <w:rFonts w:ascii="ＭＳ Ｐ明朝" w:eastAsia="ＭＳ Ｐ明朝" w:hAnsi="ＭＳ Ｐ明朝"/>
          <w:color w:val="000000"/>
        </w:rPr>
        <w:t xml:space="preserve">  ＜条件＞</w:t>
      </w:r>
    </w:p>
    <w:p w:rsidR="00451555" w:rsidRPr="00A94F86" w:rsidRDefault="001E32C1">
      <w:pPr>
        <w:rPr>
          <w:rFonts w:ascii="ＭＳ Ｐ明朝" w:eastAsia="ＭＳ Ｐ明朝" w:hAnsi="ＭＳ Ｐ明朝"/>
          <w:color w:val="000000"/>
        </w:rPr>
      </w:pPr>
      <w:r w:rsidRPr="00A94F86">
        <w:rPr>
          <w:rFonts w:ascii="ＭＳ Ｐ明朝" w:eastAsia="ＭＳ Ｐ明朝" w:hAnsi="ＭＳ Ｐ明朝"/>
          <w:color w:val="000000"/>
        </w:rPr>
        <w:t xml:space="preserve">  ・確率年数 ５年</w:t>
      </w:r>
    </w:p>
    <w:p w:rsidR="00451555" w:rsidRPr="00A94F86" w:rsidRDefault="001E32C1">
      <w:pPr>
        <w:rPr>
          <w:rFonts w:ascii="ＭＳ Ｐ明朝" w:eastAsia="ＭＳ Ｐ明朝" w:hAnsi="ＭＳ Ｐ明朝"/>
          <w:color w:val="000000"/>
        </w:rPr>
      </w:pPr>
      <w:r w:rsidRPr="00A94F86">
        <w:rPr>
          <w:rFonts w:ascii="ＭＳ Ｐ明朝" w:eastAsia="ＭＳ Ｐ明朝" w:hAnsi="ＭＳ Ｐ明朝"/>
          <w:color w:val="000000"/>
        </w:rPr>
        <w:t xml:space="preserve">  ・油水分離装置の滞留時間 ２時間</w:t>
      </w:r>
    </w:p>
    <w:p w:rsidR="00451555" w:rsidRPr="00A94F86" w:rsidRDefault="001E32C1">
      <w:pPr>
        <w:rPr>
          <w:rFonts w:ascii="ＭＳ Ｐ明朝" w:eastAsia="ＭＳ Ｐ明朝" w:hAnsi="ＭＳ Ｐ明朝"/>
          <w:color w:val="000000"/>
          <w:vertAlign w:val="superscript"/>
        </w:rPr>
      </w:pPr>
      <w:r w:rsidRPr="00A94F86">
        <w:rPr>
          <w:rFonts w:ascii="ＭＳ Ｐ明朝" w:eastAsia="ＭＳ Ｐ明朝" w:hAnsi="ＭＳ Ｐ明朝"/>
          <w:color w:val="000000"/>
        </w:rPr>
        <w:t xml:space="preserve">  ・解体作業場の面積 ２５ｍ</w:t>
      </w:r>
      <w:r w:rsidRPr="00A94F86">
        <w:rPr>
          <w:rFonts w:ascii="ＭＳ Ｐ明朝" w:eastAsia="ＭＳ Ｐ明朝" w:hAnsi="ＭＳ Ｐ明朝" w:hint="eastAsia"/>
          <w:color w:val="000000"/>
          <w:vertAlign w:val="superscript"/>
        </w:rPr>
        <w:t>２</w:t>
      </w:r>
    </w:p>
    <w:p w:rsidR="00451555" w:rsidRPr="00A94F86" w:rsidRDefault="001E32C1">
      <w:pPr>
        <w:rPr>
          <w:rFonts w:ascii="ＭＳ Ｐ明朝" w:eastAsia="ＭＳ Ｐ明朝" w:hAnsi="ＭＳ Ｐ明朝"/>
          <w:color w:val="000000"/>
        </w:rPr>
      </w:pPr>
      <w:r w:rsidRPr="00A94F86">
        <w:rPr>
          <w:rFonts w:ascii="ＭＳ Ｐ明朝" w:eastAsia="ＭＳ Ｐ明朝" w:hAnsi="ＭＳ Ｐ明朝"/>
          <w:color w:val="000000"/>
        </w:rPr>
        <w:t xml:space="preserve">  ・流出係数 ０．９５</w:t>
      </w:r>
    </w:p>
    <w:p w:rsidR="00451555" w:rsidRPr="00A94F86" w:rsidRDefault="001E32C1" w:rsidP="00A94F86">
      <w:pPr>
        <w:ind w:firstLineChars="100" w:firstLine="213"/>
        <w:rPr>
          <w:rFonts w:ascii="ＭＳ Ｐ明朝" w:eastAsia="ＭＳ Ｐ明朝" w:hAnsi="ＭＳ Ｐ明朝"/>
          <w:color w:val="000000"/>
        </w:rPr>
      </w:pPr>
      <w:r w:rsidRPr="00A94F86">
        <w:rPr>
          <w:rFonts w:ascii="ＭＳ Ｐ明朝" w:eastAsia="ＭＳ Ｐ明朝" w:hAnsi="ＭＳ Ｐ明朝" w:hint="eastAsia"/>
          <w:color w:val="000000"/>
        </w:rPr>
        <w:t>・</w:t>
      </w:r>
      <w:r>
        <w:rPr>
          <w:rFonts w:ascii="ＭＳ Ｐ明朝" w:eastAsia="ＭＳ Ｐ明朝" w:hAnsi="ＭＳ Ｐ明朝" w:hint="eastAsia"/>
          <w:color w:val="000000"/>
        </w:rPr>
        <w:t>降雨時に作業場へ</w:t>
      </w:r>
      <w:r w:rsidRPr="00A94F86">
        <w:rPr>
          <w:rFonts w:ascii="ＭＳ Ｐ明朝" w:eastAsia="ＭＳ Ｐ明朝" w:hAnsi="ＭＳ Ｐ明朝" w:hint="eastAsia"/>
          <w:color w:val="000000"/>
        </w:rPr>
        <w:t>シート</w:t>
      </w:r>
      <w:r>
        <w:rPr>
          <w:rFonts w:ascii="ＭＳ Ｐ明朝" w:eastAsia="ＭＳ Ｐ明朝" w:hAnsi="ＭＳ Ｐ明朝" w:hint="eastAsia"/>
          <w:color w:val="000000"/>
        </w:rPr>
        <w:t>掛け</w:t>
      </w:r>
      <w:r w:rsidRPr="00A94F86">
        <w:rPr>
          <w:rFonts w:ascii="ＭＳ Ｐ明朝" w:eastAsia="ＭＳ Ｐ明朝" w:hAnsi="ＭＳ Ｐ明朝" w:hint="eastAsia"/>
          <w:color w:val="000000"/>
        </w:rPr>
        <w:t>等の対応はしない</w:t>
      </w:r>
    </w:p>
    <w:p w:rsidR="00451555" w:rsidRPr="00A94F86" w:rsidRDefault="00451555">
      <w:pPr>
        <w:rPr>
          <w:rFonts w:ascii="ＭＳ Ｐ明朝" w:eastAsia="ＭＳ Ｐ明朝" w:hAnsi="ＭＳ Ｐ明朝"/>
          <w:color w:val="000000"/>
        </w:rPr>
      </w:pPr>
    </w:p>
    <w:p w:rsidR="00451555" w:rsidRPr="00A94F86" w:rsidRDefault="001E32C1">
      <w:pPr>
        <w:rPr>
          <w:rFonts w:ascii="ＭＳ Ｐ明朝" w:eastAsia="ＭＳ Ｐ明朝" w:hAnsi="ＭＳ Ｐ明朝"/>
          <w:color w:val="000000"/>
        </w:rPr>
      </w:pPr>
      <w:r w:rsidRPr="00A94F86">
        <w:rPr>
          <w:rFonts w:ascii="ＭＳ Ｐ明朝" w:eastAsia="ＭＳ Ｐ明朝" w:hAnsi="ＭＳ Ｐ明朝"/>
          <w:color w:val="000000"/>
        </w:rPr>
        <w:t xml:space="preserve">  ＜計算＞</w:t>
      </w:r>
    </w:p>
    <w:p w:rsidR="00451555" w:rsidRPr="00A94F86" w:rsidRDefault="001E32C1">
      <w:pPr>
        <w:rPr>
          <w:rFonts w:ascii="ＭＳ Ｐ明朝" w:eastAsia="ＭＳ Ｐ明朝" w:hAnsi="ＭＳ Ｐ明朝"/>
          <w:color w:val="000000"/>
        </w:rPr>
      </w:pPr>
      <w:r w:rsidRPr="00A94F86">
        <w:rPr>
          <w:rFonts w:ascii="ＭＳ Ｐ明朝" w:eastAsia="ＭＳ Ｐ明朝" w:hAnsi="ＭＳ Ｐ明朝"/>
          <w:color w:val="000000"/>
        </w:rPr>
        <w:t xml:space="preserve">         </w:t>
      </w:r>
      <w:r w:rsidR="00B17FF6">
        <w:rPr>
          <w:rFonts w:ascii="ＭＳ Ｐ明朝" w:eastAsia="ＭＳ Ｐ明朝" w:hAnsi="ＭＳ Ｐ明朝" w:hint="eastAsia"/>
          <w:color w:val="000000"/>
        </w:rPr>
        <w:t xml:space="preserve"> </w:t>
      </w:r>
      <w:r w:rsidRPr="00A94F86">
        <w:rPr>
          <w:rFonts w:ascii="ＭＳ Ｐ明朝" w:eastAsia="ＭＳ Ｐ明朝" w:hAnsi="ＭＳ Ｐ明朝"/>
          <w:color w:val="000000"/>
        </w:rPr>
        <w:t xml:space="preserve"> １</w:t>
      </w:r>
    </w:p>
    <w:p w:rsidR="00451555" w:rsidRPr="00A94F86" w:rsidRDefault="001E32C1">
      <w:pPr>
        <w:rPr>
          <w:rFonts w:ascii="ＭＳ Ｐ明朝" w:eastAsia="ＭＳ Ｐ明朝" w:hAnsi="ＭＳ Ｐ明朝"/>
          <w:color w:val="000000"/>
        </w:rPr>
      </w:pPr>
      <w:r w:rsidRPr="00A94F86">
        <w:rPr>
          <w:rFonts w:ascii="ＭＳ Ｐ明朝" w:eastAsia="ＭＳ Ｐ明朝" w:hAnsi="ＭＳ Ｐ明朝"/>
          <w:noProof/>
          <w:color w:val="000000"/>
        </w:rPr>
        <mc:AlternateContent>
          <mc:Choice Requires="wps">
            <w:drawing>
              <wp:anchor distT="0" distB="0" distL="114300" distR="114300" simplePos="0" relativeHeight="251656704" behindDoc="0" locked="0" layoutInCell="0" allowOverlap="1" wp14:anchorId="7537574F" wp14:editId="671D5E45">
                <wp:simplePos x="0" y="0"/>
                <wp:positionH relativeFrom="column">
                  <wp:posOffset>538480</wp:posOffset>
                </wp:positionH>
                <wp:positionV relativeFrom="paragraph">
                  <wp:posOffset>104140</wp:posOffset>
                </wp:positionV>
                <wp:extent cx="538480"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id="Line 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pt,8.2pt" to="84.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rS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" o:allowincell="f"/>
            </w:pict>
          </mc:Fallback>
        </mc:AlternateContent>
      </w:r>
      <w:r w:rsidRPr="00A94F86">
        <w:rPr>
          <w:rFonts w:ascii="ＭＳ Ｐ明朝" w:eastAsia="ＭＳ Ｐ明朝" w:hAnsi="ＭＳ Ｐ明朝"/>
          <w:color w:val="000000"/>
        </w:rPr>
        <w:t xml:space="preserve">   Ｑ＝          </w:t>
      </w:r>
      <w:r>
        <w:rPr>
          <w:rFonts w:ascii="ＭＳ Ｐ明朝" w:eastAsia="ＭＳ Ｐ明朝" w:hAnsi="ＭＳ Ｐ明朝" w:hint="eastAsia"/>
          <w:color w:val="000000"/>
        </w:rPr>
        <w:t>×</w:t>
      </w:r>
      <w:r w:rsidRPr="00A94F86">
        <w:rPr>
          <w:rFonts w:ascii="ＭＳ Ｐ明朝" w:eastAsia="ＭＳ Ｐ明朝" w:hAnsi="ＭＳ Ｐ明朝"/>
          <w:color w:val="000000"/>
        </w:rPr>
        <w:t>０．９５</w:t>
      </w:r>
      <w:r>
        <w:rPr>
          <w:rFonts w:ascii="ＭＳ Ｐ明朝" w:eastAsia="ＭＳ Ｐ明朝" w:hAnsi="ＭＳ Ｐ明朝" w:hint="eastAsia"/>
          <w:color w:val="000000"/>
        </w:rPr>
        <w:t>×</w:t>
      </w:r>
      <w:r w:rsidR="006A135D">
        <w:rPr>
          <w:rFonts w:ascii="ＭＳ Ｐ明朝" w:eastAsia="ＭＳ Ｐ明朝" w:hAnsi="ＭＳ Ｐ明朝" w:hint="eastAsia"/>
          <w:color w:val="000000"/>
          <w:u w:val="single"/>
        </w:rPr>
        <w:t>３９</w:t>
      </w:r>
      <w:r>
        <w:rPr>
          <w:rFonts w:ascii="ＭＳ Ｐ明朝" w:eastAsia="ＭＳ Ｐ明朝" w:hAnsi="ＭＳ Ｐ明朝" w:hint="eastAsia"/>
          <w:color w:val="000000"/>
        </w:rPr>
        <w:t>×</w:t>
      </w:r>
      <w:r w:rsidRPr="00A94F86">
        <w:rPr>
          <w:rFonts w:ascii="ＭＳ Ｐ明朝" w:eastAsia="ＭＳ Ｐ明朝" w:hAnsi="ＭＳ Ｐ明朝"/>
          <w:color w:val="000000"/>
        </w:rPr>
        <w:t>２５＝</w:t>
      </w:r>
      <w:r w:rsidR="006A135D">
        <w:rPr>
          <w:rFonts w:ascii="ＭＳ Ｐ明朝" w:eastAsia="ＭＳ Ｐ明朝" w:hAnsi="ＭＳ Ｐ明朝" w:hint="eastAsia"/>
          <w:color w:val="000000"/>
        </w:rPr>
        <w:t>２．５７</w:t>
      </w:r>
      <w:r w:rsidRPr="00A94F86">
        <w:rPr>
          <w:rFonts w:ascii="ＭＳ Ｐ明朝" w:eastAsia="ＭＳ Ｐ明朝" w:hAnsi="ＭＳ Ｐ明朝"/>
          <w:color w:val="000000"/>
        </w:rPr>
        <w:t>×１０</w:t>
      </w:r>
      <w:r w:rsidRPr="00A94F86">
        <w:rPr>
          <w:rFonts w:ascii="ＭＳ Ｐ明朝" w:eastAsia="ＭＳ Ｐ明朝" w:hAnsi="ＭＳ Ｐ明朝" w:hint="eastAsia"/>
          <w:color w:val="000000"/>
          <w:vertAlign w:val="superscript"/>
        </w:rPr>
        <w:t>－４</w:t>
      </w:r>
      <w:r w:rsidRPr="00A94F86">
        <w:rPr>
          <w:rFonts w:ascii="ＭＳ Ｐ明朝" w:eastAsia="ＭＳ Ｐ明朝" w:hAnsi="ＭＳ Ｐ明朝" w:hint="eastAsia"/>
          <w:color w:val="000000"/>
        </w:rPr>
        <w:t>（</w:t>
      </w:r>
      <w:r w:rsidRPr="00A94F86">
        <w:rPr>
          <w:rFonts w:ascii="ＭＳ Ｐ明朝" w:eastAsia="ＭＳ Ｐ明朝" w:hAnsi="ＭＳ Ｐ明朝"/>
          <w:color w:val="000000"/>
        </w:rPr>
        <w:t>m</w:t>
      </w:r>
      <w:r w:rsidRPr="00A94F86">
        <w:rPr>
          <w:rFonts w:ascii="ＭＳ Ｐ明朝" w:eastAsia="ＭＳ Ｐ明朝" w:hAnsi="ＭＳ Ｐ明朝" w:hint="eastAsia"/>
          <w:color w:val="000000"/>
          <w:vertAlign w:val="superscript"/>
        </w:rPr>
        <w:t>３</w:t>
      </w:r>
      <w:r w:rsidRPr="00A94F86">
        <w:rPr>
          <w:rFonts w:ascii="ＭＳ Ｐ明朝" w:eastAsia="ＭＳ Ｐ明朝" w:hAnsi="ＭＳ Ｐ明朝" w:hint="eastAsia"/>
          <w:color w:val="000000"/>
        </w:rPr>
        <w:t>／</w:t>
      </w:r>
      <w:r w:rsidRPr="00A94F86">
        <w:rPr>
          <w:rFonts w:ascii="ＭＳ Ｐ明朝" w:eastAsia="ＭＳ Ｐ明朝" w:hAnsi="ＭＳ Ｐ明朝"/>
          <w:color w:val="000000"/>
        </w:rPr>
        <w:t>sec）</w:t>
      </w:r>
    </w:p>
    <w:p w:rsidR="00451555" w:rsidRPr="00A94F86" w:rsidRDefault="001E32C1">
      <w:pPr>
        <w:rPr>
          <w:rFonts w:ascii="ＭＳ Ｐ明朝" w:eastAsia="ＭＳ Ｐ明朝" w:hAnsi="ＭＳ Ｐ明朝"/>
          <w:color w:val="000000"/>
        </w:rPr>
      </w:pPr>
      <w:r w:rsidRPr="00A94F86">
        <w:rPr>
          <w:rFonts w:ascii="ＭＳ Ｐ明朝" w:eastAsia="ＭＳ Ｐ明朝" w:hAnsi="ＭＳ Ｐ明朝"/>
          <w:color w:val="000000"/>
        </w:rPr>
        <w:t xml:space="preserve">        3.6×10</w:t>
      </w:r>
      <w:r w:rsidRPr="00A94F86">
        <w:rPr>
          <w:rFonts w:ascii="ＭＳ Ｐ明朝" w:eastAsia="ＭＳ Ｐ明朝" w:hAnsi="ＭＳ Ｐ明朝"/>
          <w:color w:val="000000"/>
          <w:vertAlign w:val="superscript"/>
        </w:rPr>
        <w:t>6</w:t>
      </w:r>
    </w:p>
    <w:p w:rsidR="00451555" w:rsidRPr="00A94F86" w:rsidRDefault="00451555">
      <w:pPr>
        <w:rPr>
          <w:rFonts w:ascii="ＭＳ Ｐ明朝" w:eastAsia="ＭＳ Ｐ明朝" w:hAnsi="ＭＳ Ｐ明朝"/>
          <w:color w:val="000000"/>
        </w:rPr>
      </w:pPr>
    </w:p>
    <w:p w:rsidR="00451555" w:rsidRPr="00A94F86" w:rsidRDefault="001E32C1">
      <w:pPr>
        <w:rPr>
          <w:rFonts w:ascii="ＭＳ Ｐ明朝" w:eastAsia="ＭＳ Ｐ明朝" w:hAnsi="ＭＳ Ｐ明朝"/>
          <w:color w:val="000000"/>
        </w:rPr>
      </w:pPr>
      <w:r w:rsidRPr="00A94F86">
        <w:rPr>
          <w:rFonts w:ascii="ＭＳ Ｐ明朝" w:eastAsia="ＭＳ Ｐ明朝" w:hAnsi="ＭＳ Ｐ明朝"/>
          <w:color w:val="000000"/>
        </w:rPr>
        <w:t xml:space="preserve">   Ｖ＝</w:t>
      </w:r>
      <w:r w:rsidR="006A135D">
        <w:rPr>
          <w:rFonts w:ascii="ＭＳ Ｐ明朝" w:eastAsia="ＭＳ Ｐ明朝" w:hAnsi="ＭＳ Ｐ明朝" w:hint="eastAsia"/>
          <w:color w:val="000000"/>
        </w:rPr>
        <w:t>２．５７</w:t>
      </w:r>
      <w:r w:rsidRPr="00A94F86">
        <w:rPr>
          <w:rFonts w:ascii="ＭＳ Ｐ明朝" w:eastAsia="ＭＳ Ｐ明朝" w:hAnsi="ＭＳ Ｐ明朝"/>
          <w:color w:val="000000"/>
        </w:rPr>
        <w:t>×１０</w:t>
      </w:r>
      <w:r w:rsidRPr="00A94F86">
        <w:rPr>
          <w:rFonts w:ascii="ＭＳ Ｐ明朝" w:eastAsia="ＭＳ Ｐ明朝" w:hAnsi="ＭＳ Ｐ明朝" w:hint="eastAsia"/>
          <w:color w:val="000000"/>
          <w:vertAlign w:val="superscript"/>
        </w:rPr>
        <w:t>－４</w:t>
      </w:r>
      <w:r w:rsidRPr="00A94F86">
        <w:rPr>
          <w:rFonts w:ascii="ＭＳ Ｐ明朝" w:eastAsia="ＭＳ Ｐ明朝" w:hAnsi="ＭＳ Ｐ明朝" w:hint="eastAsia"/>
          <w:color w:val="000000"/>
        </w:rPr>
        <w:t>×６０×６０×２＝</w:t>
      </w:r>
      <w:r w:rsidR="000B5527">
        <w:rPr>
          <w:rFonts w:ascii="ＭＳ Ｐ明朝" w:eastAsia="ＭＳ Ｐ明朝" w:hAnsi="ＭＳ Ｐ明朝" w:hint="eastAsia"/>
          <w:color w:val="000000"/>
        </w:rPr>
        <w:t>１</w:t>
      </w:r>
      <w:r>
        <w:rPr>
          <w:rFonts w:ascii="ＭＳ Ｐ明朝" w:eastAsia="ＭＳ Ｐ明朝" w:hAnsi="ＭＳ Ｐ明朝" w:hint="eastAsia"/>
          <w:color w:val="000000"/>
        </w:rPr>
        <w:t>．</w:t>
      </w:r>
      <w:r w:rsidR="000B5527">
        <w:rPr>
          <w:rFonts w:ascii="ＭＳ Ｐ明朝" w:eastAsia="ＭＳ Ｐ明朝" w:hAnsi="ＭＳ Ｐ明朝" w:hint="eastAsia"/>
          <w:color w:val="000000"/>
        </w:rPr>
        <w:t>８５</w:t>
      </w:r>
      <w:r w:rsidRPr="00A94F86">
        <w:rPr>
          <w:rFonts w:ascii="ＭＳ Ｐ明朝" w:eastAsia="ＭＳ Ｐ明朝" w:hAnsi="ＭＳ Ｐ明朝"/>
          <w:color w:val="000000"/>
        </w:rPr>
        <w:t>m</w:t>
      </w:r>
      <w:r w:rsidRPr="00A94F86">
        <w:rPr>
          <w:rFonts w:ascii="ＭＳ Ｐ明朝" w:eastAsia="ＭＳ Ｐ明朝" w:hAnsi="ＭＳ Ｐ明朝" w:hint="eastAsia"/>
          <w:color w:val="000000"/>
          <w:vertAlign w:val="superscript"/>
        </w:rPr>
        <w:t>３</w:t>
      </w:r>
    </w:p>
    <w:p w:rsidR="00451555" w:rsidRPr="00A94F86" w:rsidRDefault="00451555">
      <w:pPr>
        <w:rPr>
          <w:rFonts w:ascii="ＭＳ Ｐ明朝" w:eastAsia="ＭＳ Ｐ明朝" w:hAnsi="ＭＳ Ｐ明朝"/>
          <w:color w:val="000000"/>
        </w:rPr>
      </w:pPr>
    </w:p>
    <w:p w:rsidR="00451555" w:rsidRPr="00A94F86" w:rsidRDefault="00451555">
      <w:pPr>
        <w:rPr>
          <w:rFonts w:ascii="ＭＳ Ｐ明朝" w:eastAsia="ＭＳ Ｐ明朝" w:hAnsi="ＭＳ Ｐ明朝"/>
          <w:color w:val="000000"/>
        </w:rPr>
      </w:pPr>
    </w:p>
    <w:p w:rsidR="00451555" w:rsidRPr="00A94F86" w:rsidRDefault="001E32C1">
      <w:pPr>
        <w:rPr>
          <w:rFonts w:ascii="ＭＳ Ｐ明朝" w:eastAsia="ＭＳ Ｐ明朝" w:hAnsi="ＭＳ Ｐ明朝"/>
          <w:color w:val="000000"/>
        </w:rPr>
      </w:pPr>
      <w:r w:rsidRPr="00A94F86">
        <w:rPr>
          <w:rFonts w:ascii="ＭＳ Ｐ明朝" w:eastAsia="ＭＳ Ｐ明朝" w:hAnsi="ＭＳ Ｐ明朝" w:hint="eastAsia"/>
          <w:color w:val="000000"/>
        </w:rPr>
        <w:t>【例２</w:t>
      </w:r>
      <w:r w:rsidRPr="00A94F86">
        <w:rPr>
          <w:rFonts w:ascii="ＭＳ Ｐ明朝" w:eastAsia="ＭＳ Ｐ明朝" w:hAnsi="ＭＳ Ｐ明朝"/>
          <w:color w:val="000000"/>
        </w:rPr>
        <w:t xml:space="preserve"> </w:t>
      </w:r>
      <w:r w:rsidRPr="00A94F86">
        <w:rPr>
          <w:rFonts w:ascii="ＭＳ Ｐ明朝" w:eastAsia="ＭＳ Ｐ明朝" w:hAnsi="ＭＳ Ｐ明朝" w:hint="eastAsia"/>
          <w:color w:val="000000"/>
        </w:rPr>
        <w:t>シート</w:t>
      </w:r>
      <w:r>
        <w:rPr>
          <w:rFonts w:ascii="ＭＳ Ｐ明朝" w:eastAsia="ＭＳ Ｐ明朝" w:hAnsi="ＭＳ Ｐ明朝" w:hint="eastAsia"/>
          <w:color w:val="000000"/>
        </w:rPr>
        <w:t>掛け</w:t>
      </w:r>
      <w:r w:rsidRPr="00A94F86">
        <w:rPr>
          <w:rFonts w:ascii="ＭＳ Ｐ明朝" w:eastAsia="ＭＳ Ｐ明朝" w:hAnsi="ＭＳ Ｐ明朝" w:hint="eastAsia"/>
          <w:color w:val="000000"/>
        </w:rPr>
        <w:t>等の対応】</w:t>
      </w:r>
    </w:p>
    <w:p w:rsidR="00451555" w:rsidRPr="00A94F86" w:rsidRDefault="001E32C1">
      <w:pPr>
        <w:rPr>
          <w:rFonts w:ascii="ＭＳ Ｐ明朝" w:eastAsia="ＭＳ Ｐ明朝" w:hAnsi="ＭＳ Ｐ明朝"/>
          <w:color w:val="000000"/>
        </w:rPr>
      </w:pPr>
      <w:r w:rsidRPr="00A94F86">
        <w:rPr>
          <w:rFonts w:ascii="ＭＳ Ｐ明朝" w:eastAsia="ＭＳ Ｐ明朝" w:hAnsi="ＭＳ Ｐ明朝"/>
          <w:color w:val="000000"/>
        </w:rPr>
        <w:t xml:space="preserve">  ＜条件＞</w:t>
      </w:r>
    </w:p>
    <w:p w:rsidR="00451555" w:rsidRPr="00A94F86" w:rsidRDefault="001E32C1">
      <w:pPr>
        <w:rPr>
          <w:rFonts w:ascii="ＭＳ Ｐ明朝" w:eastAsia="ＭＳ Ｐ明朝" w:hAnsi="ＭＳ Ｐ明朝"/>
          <w:color w:val="000000"/>
        </w:rPr>
      </w:pPr>
      <w:r w:rsidRPr="00A94F86">
        <w:rPr>
          <w:rFonts w:ascii="ＭＳ Ｐ明朝" w:eastAsia="ＭＳ Ｐ明朝" w:hAnsi="ＭＳ Ｐ明朝"/>
          <w:color w:val="000000"/>
        </w:rPr>
        <w:t xml:space="preserve">  ・確率年数 ５年</w:t>
      </w:r>
    </w:p>
    <w:p w:rsidR="00451555" w:rsidRPr="00A94F86" w:rsidRDefault="001E32C1">
      <w:pPr>
        <w:rPr>
          <w:rFonts w:ascii="ＭＳ Ｐ明朝" w:eastAsia="ＭＳ Ｐ明朝" w:hAnsi="ＭＳ Ｐ明朝"/>
          <w:color w:val="000000"/>
        </w:rPr>
      </w:pPr>
      <w:r w:rsidRPr="00A94F86">
        <w:rPr>
          <w:rFonts w:ascii="ＭＳ Ｐ明朝" w:eastAsia="ＭＳ Ｐ明朝" w:hAnsi="ＭＳ Ｐ明朝"/>
          <w:color w:val="000000"/>
        </w:rPr>
        <w:t xml:space="preserve">  ・油水分離装置の滞留時間 ２時間</w:t>
      </w:r>
    </w:p>
    <w:p w:rsidR="00451555" w:rsidRPr="00A94F86" w:rsidRDefault="001E32C1">
      <w:pPr>
        <w:rPr>
          <w:rFonts w:ascii="ＭＳ Ｐ明朝" w:eastAsia="ＭＳ Ｐ明朝" w:hAnsi="ＭＳ Ｐ明朝"/>
          <w:color w:val="000000"/>
          <w:vertAlign w:val="superscript"/>
        </w:rPr>
      </w:pPr>
      <w:r w:rsidRPr="00A94F86">
        <w:rPr>
          <w:rFonts w:ascii="ＭＳ Ｐ明朝" w:eastAsia="ＭＳ Ｐ明朝" w:hAnsi="ＭＳ Ｐ明朝"/>
          <w:color w:val="000000"/>
        </w:rPr>
        <w:t xml:space="preserve">  ・解体作業場の面積 ２５ｍ</w:t>
      </w:r>
      <w:r w:rsidRPr="00A94F86">
        <w:rPr>
          <w:rFonts w:ascii="ＭＳ Ｐ明朝" w:eastAsia="ＭＳ Ｐ明朝" w:hAnsi="ＭＳ Ｐ明朝" w:hint="eastAsia"/>
          <w:color w:val="000000"/>
          <w:vertAlign w:val="superscript"/>
        </w:rPr>
        <w:t>２</w:t>
      </w:r>
    </w:p>
    <w:p w:rsidR="00451555" w:rsidRPr="00A94F86" w:rsidRDefault="001E32C1">
      <w:pPr>
        <w:rPr>
          <w:rFonts w:ascii="ＭＳ Ｐ明朝" w:eastAsia="ＭＳ Ｐ明朝" w:hAnsi="ＭＳ Ｐ明朝"/>
          <w:color w:val="000000"/>
        </w:rPr>
      </w:pPr>
      <w:r w:rsidRPr="00A94F86">
        <w:rPr>
          <w:rFonts w:ascii="ＭＳ Ｐ明朝" w:eastAsia="ＭＳ Ｐ明朝" w:hAnsi="ＭＳ Ｐ明朝"/>
          <w:color w:val="000000"/>
        </w:rPr>
        <w:t xml:space="preserve">  ・流出係数 ０．９５</w:t>
      </w:r>
    </w:p>
    <w:p w:rsidR="00451555" w:rsidRPr="00A94F86" w:rsidRDefault="001E32C1" w:rsidP="00A94F86">
      <w:pPr>
        <w:ind w:firstLineChars="100" w:firstLine="213"/>
        <w:rPr>
          <w:rFonts w:ascii="ＭＳ Ｐ明朝" w:eastAsia="ＭＳ Ｐ明朝" w:hAnsi="ＭＳ Ｐ明朝"/>
          <w:color w:val="000000"/>
        </w:rPr>
      </w:pPr>
      <w:r w:rsidRPr="00A94F86">
        <w:rPr>
          <w:rFonts w:ascii="ＭＳ Ｐ明朝" w:eastAsia="ＭＳ Ｐ明朝" w:hAnsi="ＭＳ Ｐ明朝" w:hint="eastAsia"/>
          <w:color w:val="000000"/>
        </w:rPr>
        <w:t>・安全率</w:t>
      </w:r>
      <w:r w:rsidRPr="00A94F86">
        <w:rPr>
          <w:rFonts w:ascii="ＭＳ Ｐ明朝" w:eastAsia="ＭＳ Ｐ明朝" w:hAnsi="ＭＳ Ｐ明朝"/>
          <w:color w:val="000000"/>
        </w:rPr>
        <w:t xml:space="preserve"> ２</w:t>
      </w:r>
    </w:p>
    <w:p w:rsidR="00451555" w:rsidRPr="00A94F86" w:rsidRDefault="001E32C1" w:rsidP="00A94F86">
      <w:pPr>
        <w:ind w:left="319" w:hangingChars="150" w:hanging="319"/>
        <w:rPr>
          <w:rFonts w:ascii="ＭＳ Ｐ明朝" w:eastAsia="ＭＳ Ｐ明朝" w:hAnsi="ＭＳ Ｐ明朝"/>
          <w:color w:val="000000"/>
        </w:rPr>
      </w:pPr>
      <w:r w:rsidRPr="00A94F86">
        <w:rPr>
          <w:rFonts w:ascii="ＭＳ Ｐ明朝" w:eastAsia="ＭＳ Ｐ明朝" w:hAnsi="ＭＳ Ｐ明朝"/>
          <w:color w:val="000000"/>
        </w:rPr>
        <w:t xml:space="preserve">  ・降り始めから</w:t>
      </w:r>
      <w:r w:rsidRPr="00A94F86">
        <w:rPr>
          <w:rFonts w:ascii="ＭＳ Ｐ明朝" w:eastAsia="ＭＳ Ｐ明朝" w:hAnsi="ＭＳ Ｐ明朝"/>
          <w:color w:val="000000"/>
          <w:u w:val="single"/>
        </w:rPr>
        <w:t>５分以内に必ず</w:t>
      </w:r>
      <w:r w:rsidRPr="00A94F86">
        <w:rPr>
          <w:rFonts w:ascii="ＭＳ Ｐ明朝" w:eastAsia="ＭＳ Ｐ明朝" w:hAnsi="ＭＳ Ｐ明朝"/>
          <w:color w:val="000000"/>
        </w:rPr>
        <w:t>解体作業場全体をシートで覆い、その後は</w:t>
      </w:r>
      <w:r>
        <w:rPr>
          <w:rFonts w:ascii="ＭＳ Ｐ明朝" w:eastAsia="ＭＳ Ｐ明朝" w:hAnsi="ＭＳ Ｐ明朝" w:hint="eastAsia"/>
          <w:color w:val="000000"/>
        </w:rPr>
        <w:t>作業場へ</w:t>
      </w:r>
      <w:r w:rsidRPr="00A94F86">
        <w:rPr>
          <w:rFonts w:ascii="ＭＳ Ｐ明朝" w:eastAsia="ＭＳ Ｐ明朝" w:hAnsi="ＭＳ Ｐ明朝"/>
          <w:color w:val="000000"/>
        </w:rPr>
        <w:t>雨水の流入がない。</w:t>
      </w:r>
    </w:p>
    <w:p w:rsidR="00451555" w:rsidRPr="00A94F86" w:rsidRDefault="00451555">
      <w:pPr>
        <w:rPr>
          <w:rFonts w:ascii="ＭＳ Ｐ明朝" w:eastAsia="ＭＳ Ｐ明朝" w:hAnsi="ＭＳ Ｐ明朝"/>
          <w:color w:val="000000"/>
        </w:rPr>
      </w:pPr>
    </w:p>
    <w:p w:rsidR="00451555" w:rsidRPr="00A94F86" w:rsidRDefault="001E32C1">
      <w:pPr>
        <w:rPr>
          <w:rFonts w:ascii="ＭＳ Ｐ明朝" w:eastAsia="ＭＳ Ｐ明朝" w:hAnsi="ＭＳ Ｐ明朝"/>
          <w:color w:val="000000"/>
        </w:rPr>
      </w:pPr>
      <w:r w:rsidRPr="00A94F86">
        <w:rPr>
          <w:rFonts w:ascii="ＭＳ Ｐ明朝" w:eastAsia="ＭＳ Ｐ明朝" w:hAnsi="ＭＳ Ｐ明朝"/>
          <w:color w:val="000000"/>
        </w:rPr>
        <w:t xml:space="preserve">  ＜計算＞</w:t>
      </w:r>
    </w:p>
    <w:p w:rsidR="00451555" w:rsidRPr="00A94F86" w:rsidRDefault="001E32C1">
      <w:pPr>
        <w:rPr>
          <w:rFonts w:ascii="ＭＳ Ｐ明朝" w:eastAsia="ＭＳ Ｐ明朝" w:hAnsi="ＭＳ Ｐ明朝"/>
          <w:color w:val="000000"/>
        </w:rPr>
      </w:pPr>
      <w:r w:rsidRPr="00A94F86">
        <w:rPr>
          <w:rFonts w:ascii="ＭＳ Ｐ明朝" w:eastAsia="ＭＳ Ｐ明朝" w:hAnsi="ＭＳ Ｐ明朝"/>
          <w:color w:val="000000"/>
        </w:rPr>
        <w:t xml:space="preserve">         </w:t>
      </w:r>
      <w:r w:rsidR="00B17FF6">
        <w:rPr>
          <w:rFonts w:ascii="ＭＳ Ｐ明朝" w:eastAsia="ＭＳ Ｐ明朝" w:hAnsi="ＭＳ Ｐ明朝" w:hint="eastAsia"/>
          <w:color w:val="000000"/>
        </w:rPr>
        <w:t xml:space="preserve"> </w:t>
      </w:r>
      <w:r w:rsidRPr="00A94F86">
        <w:rPr>
          <w:rFonts w:ascii="ＭＳ Ｐ明朝" w:eastAsia="ＭＳ Ｐ明朝" w:hAnsi="ＭＳ Ｐ明朝"/>
          <w:color w:val="000000"/>
        </w:rPr>
        <w:t xml:space="preserve"> １</w:t>
      </w:r>
    </w:p>
    <w:p w:rsidR="00451555" w:rsidRPr="00A94F86" w:rsidRDefault="001E32C1">
      <w:pPr>
        <w:rPr>
          <w:rFonts w:ascii="ＭＳ Ｐ明朝" w:eastAsia="ＭＳ Ｐ明朝" w:hAnsi="ＭＳ Ｐ明朝"/>
          <w:color w:val="000000"/>
        </w:rPr>
      </w:pPr>
      <w:r w:rsidRPr="00A94F86">
        <w:rPr>
          <w:rFonts w:ascii="ＭＳ Ｐ明朝" w:eastAsia="ＭＳ Ｐ明朝" w:hAnsi="ＭＳ Ｐ明朝"/>
          <w:noProof/>
          <w:color w:val="000000"/>
        </w:rPr>
        <mc:AlternateContent>
          <mc:Choice Requires="wps">
            <w:drawing>
              <wp:anchor distT="0" distB="0" distL="114300" distR="114300" simplePos="0" relativeHeight="251657728" behindDoc="0" locked="0" layoutInCell="0" allowOverlap="1" wp14:anchorId="52D5E32A" wp14:editId="7278ABAE">
                <wp:simplePos x="0" y="0"/>
                <wp:positionH relativeFrom="column">
                  <wp:posOffset>538480</wp:posOffset>
                </wp:positionH>
                <wp:positionV relativeFrom="paragraph">
                  <wp:posOffset>104140</wp:posOffset>
                </wp:positionV>
                <wp:extent cx="53848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id="Line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pt,8.2pt" to="84.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RNEQIAACc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" o:allowincell="f"/>
            </w:pict>
          </mc:Fallback>
        </mc:AlternateContent>
      </w:r>
      <w:r w:rsidRPr="00A94F86">
        <w:rPr>
          <w:rFonts w:ascii="ＭＳ Ｐ明朝" w:eastAsia="ＭＳ Ｐ明朝" w:hAnsi="ＭＳ Ｐ明朝"/>
          <w:color w:val="000000"/>
        </w:rPr>
        <w:t xml:space="preserve">   Ｑ＝          </w:t>
      </w:r>
      <w:r>
        <w:rPr>
          <w:rFonts w:ascii="ＭＳ Ｐ明朝" w:eastAsia="ＭＳ Ｐ明朝" w:hAnsi="ＭＳ Ｐ明朝" w:hint="eastAsia"/>
          <w:color w:val="000000"/>
        </w:rPr>
        <w:t>×</w:t>
      </w:r>
      <w:r w:rsidRPr="00A94F86">
        <w:rPr>
          <w:rFonts w:ascii="ＭＳ Ｐ明朝" w:eastAsia="ＭＳ Ｐ明朝" w:hAnsi="ＭＳ Ｐ明朝"/>
          <w:color w:val="000000"/>
        </w:rPr>
        <w:t>０．９５</w:t>
      </w:r>
      <w:r>
        <w:rPr>
          <w:rFonts w:ascii="ＭＳ Ｐ明朝" w:eastAsia="ＭＳ Ｐ明朝" w:hAnsi="ＭＳ Ｐ明朝" w:hint="eastAsia"/>
          <w:color w:val="000000"/>
        </w:rPr>
        <w:t>×</w:t>
      </w:r>
      <w:r w:rsidRPr="00A94F86">
        <w:rPr>
          <w:rFonts w:ascii="ＭＳ Ｐ明朝" w:eastAsia="ＭＳ Ｐ明朝" w:hAnsi="ＭＳ Ｐ明朝"/>
          <w:color w:val="000000"/>
          <w:u w:val="single"/>
        </w:rPr>
        <w:t>１</w:t>
      </w:r>
      <w:r w:rsidR="006A135D">
        <w:rPr>
          <w:rFonts w:ascii="ＭＳ Ｐ明朝" w:eastAsia="ＭＳ Ｐ明朝" w:hAnsi="ＭＳ Ｐ明朝" w:hint="eastAsia"/>
          <w:color w:val="000000"/>
          <w:u w:val="single"/>
        </w:rPr>
        <w:t>３</w:t>
      </w:r>
      <w:r w:rsidRPr="00A94F86">
        <w:rPr>
          <w:rFonts w:ascii="ＭＳ Ｐ明朝" w:eastAsia="ＭＳ Ｐ明朝" w:hAnsi="ＭＳ Ｐ明朝"/>
          <w:color w:val="000000"/>
          <w:u w:val="single"/>
        </w:rPr>
        <w:t>４</w:t>
      </w:r>
      <w:r>
        <w:rPr>
          <w:rFonts w:ascii="ＭＳ Ｐ明朝" w:eastAsia="ＭＳ Ｐ明朝" w:hAnsi="ＭＳ Ｐ明朝" w:hint="eastAsia"/>
          <w:color w:val="000000"/>
        </w:rPr>
        <w:t>×</w:t>
      </w:r>
      <w:r w:rsidRPr="00A94F86">
        <w:rPr>
          <w:rFonts w:ascii="ＭＳ Ｐ明朝" w:eastAsia="ＭＳ Ｐ明朝" w:hAnsi="ＭＳ Ｐ明朝"/>
          <w:color w:val="000000"/>
        </w:rPr>
        <w:t>２５＝</w:t>
      </w:r>
      <w:r w:rsidR="000B5527">
        <w:rPr>
          <w:rFonts w:ascii="ＭＳ Ｐ明朝" w:eastAsia="ＭＳ Ｐ明朝" w:hAnsi="ＭＳ Ｐ明朝" w:hint="eastAsia"/>
          <w:color w:val="000000"/>
        </w:rPr>
        <w:t>８．８４</w:t>
      </w:r>
      <w:r w:rsidRPr="00A94F86">
        <w:rPr>
          <w:rFonts w:ascii="ＭＳ Ｐ明朝" w:eastAsia="ＭＳ Ｐ明朝" w:hAnsi="ＭＳ Ｐ明朝"/>
          <w:color w:val="000000"/>
        </w:rPr>
        <w:t>×１０</w:t>
      </w:r>
      <w:r w:rsidRPr="00A94F86">
        <w:rPr>
          <w:rFonts w:ascii="ＭＳ Ｐ明朝" w:eastAsia="ＭＳ Ｐ明朝" w:hAnsi="ＭＳ Ｐ明朝" w:hint="eastAsia"/>
          <w:color w:val="000000"/>
          <w:vertAlign w:val="superscript"/>
        </w:rPr>
        <w:t>－４</w:t>
      </w:r>
      <w:r w:rsidRPr="00A94F86">
        <w:rPr>
          <w:rFonts w:ascii="ＭＳ Ｐ明朝" w:eastAsia="ＭＳ Ｐ明朝" w:hAnsi="ＭＳ Ｐ明朝" w:hint="eastAsia"/>
          <w:color w:val="000000"/>
        </w:rPr>
        <w:t>（</w:t>
      </w:r>
      <w:r w:rsidRPr="00A94F86">
        <w:rPr>
          <w:rFonts w:ascii="ＭＳ Ｐ明朝" w:eastAsia="ＭＳ Ｐ明朝" w:hAnsi="ＭＳ Ｐ明朝"/>
          <w:color w:val="000000"/>
        </w:rPr>
        <w:t>m</w:t>
      </w:r>
      <w:r w:rsidRPr="00A94F86">
        <w:rPr>
          <w:rFonts w:ascii="ＭＳ Ｐ明朝" w:eastAsia="ＭＳ Ｐ明朝" w:hAnsi="ＭＳ Ｐ明朝" w:hint="eastAsia"/>
          <w:color w:val="000000"/>
          <w:vertAlign w:val="superscript"/>
        </w:rPr>
        <w:t>３</w:t>
      </w:r>
      <w:r w:rsidRPr="00A94F86">
        <w:rPr>
          <w:rFonts w:ascii="ＭＳ Ｐ明朝" w:eastAsia="ＭＳ Ｐ明朝" w:hAnsi="ＭＳ Ｐ明朝" w:hint="eastAsia"/>
          <w:color w:val="000000"/>
        </w:rPr>
        <w:t>／</w:t>
      </w:r>
      <w:r w:rsidRPr="00A94F86">
        <w:rPr>
          <w:rFonts w:ascii="ＭＳ Ｐ明朝" w:eastAsia="ＭＳ Ｐ明朝" w:hAnsi="ＭＳ Ｐ明朝"/>
          <w:color w:val="000000"/>
        </w:rPr>
        <w:t>sec）</w:t>
      </w:r>
    </w:p>
    <w:p w:rsidR="00451555" w:rsidRPr="00A94F86" w:rsidRDefault="001E32C1">
      <w:pPr>
        <w:rPr>
          <w:rFonts w:ascii="ＭＳ Ｐ明朝" w:eastAsia="ＭＳ Ｐ明朝" w:hAnsi="ＭＳ Ｐ明朝"/>
          <w:color w:val="000000"/>
        </w:rPr>
      </w:pPr>
      <w:r w:rsidRPr="00A94F86">
        <w:rPr>
          <w:rFonts w:ascii="ＭＳ Ｐ明朝" w:eastAsia="ＭＳ Ｐ明朝" w:hAnsi="ＭＳ Ｐ明朝"/>
          <w:color w:val="000000"/>
        </w:rPr>
        <w:t xml:space="preserve">        3.6×10</w:t>
      </w:r>
      <w:r w:rsidRPr="00A94F86">
        <w:rPr>
          <w:rFonts w:ascii="ＭＳ Ｐ明朝" w:eastAsia="ＭＳ Ｐ明朝" w:hAnsi="ＭＳ Ｐ明朝"/>
          <w:color w:val="000000"/>
          <w:vertAlign w:val="superscript"/>
        </w:rPr>
        <w:t>6</w:t>
      </w:r>
    </w:p>
    <w:p w:rsidR="00451555" w:rsidRPr="00A94F86" w:rsidRDefault="00451555">
      <w:pPr>
        <w:rPr>
          <w:rFonts w:ascii="ＭＳ Ｐ明朝" w:eastAsia="ＭＳ Ｐ明朝" w:hAnsi="ＭＳ Ｐ明朝"/>
          <w:color w:val="000000"/>
        </w:rPr>
      </w:pPr>
    </w:p>
    <w:p w:rsidR="00451555" w:rsidRPr="00A94F86" w:rsidRDefault="001E32C1">
      <w:pPr>
        <w:rPr>
          <w:rFonts w:ascii="ＭＳ Ｐ明朝" w:eastAsia="ＭＳ Ｐ明朝" w:hAnsi="ＭＳ Ｐ明朝"/>
          <w:color w:val="000000"/>
        </w:rPr>
      </w:pPr>
      <w:r w:rsidRPr="00A94F86">
        <w:rPr>
          <w:rFonts w:ascii="ＭＳ Ｐ明朝" w:eastAsia="ＭＳ Ｐ明朝" w:hAnsi="ＭＳ Ｐ明朝"/>
          <w:color w:val="000000"/>
        </w:rPr>
        <w:t xml:space="preserve">   Ｖ＝</w:t>
      </w:r>
      <w:r w:rsidR="000B5527">
        <w:rPr>
          <w:rFonts w:ascii="ＭＳ Ｐ明朝" w:eastAsia="ＭＳ Ｐ明朝" w:hAnsi="ＭＳ Ｐ明朝" w:hint="eastAsia"/>
          <w:color w:val="000000"/>
        </w:rPr>
        <w:t>８．８４</w:t>
      </w:r>
      <w:r w:rsidRPr="00A94F86">
        <w:rPr>
          <w:rFonts w:ascii="ＭＳ Ｐ明朝" w:eastAsia="ＭＳ Ｐ明朝" w:hAnsi="ＭＳ Ｐ明朝"/>
          <w:color w:val="000000"/>
        </w:rPr>
        <w:t>×１０</w:t>
      </w:r>
      <w:r w:rsidRPr="00A94F86">
        <w:rPr>
          <w:rFonts w:ascii="ＭＳ Ｐ明朝" w:eastAsia="ＭＳ Ｐ明朝" w:hAnsi="ＭＳ Ｐ明朝" w:hint="eastAsia"/>
          <w:color w:val="000000"/>
          <w:vertAlign w:val="superscript"/>
        </w:rPr>
        <w:t>－４</w:t>
      </w:r>
      <w:r w:rsidRPr="00A94F86">
        <w:rPr>
          <w:rFonts w:ascii="ＭＳ Ｐ明朝" w:eastAsia="ＭＳ Ｐ明朝" w:hAnsi="ＭＳ Ｐ明朝" w:hint="eastAsia"/>
          <w:color w:val="000000"/>
        </w:rPr>
        <w:t>×６０×６０×</w:t>
      </w:r>
      <w:r w:rsidRPr="00A94F86">
        <w:rPr>
          <w:rFonts w:ascii="ＭＳ Ｐ明朝" w:eastAsia="ＭＳ Ｐ明朝" w:hAnsi="ＭＳ Ｐ明朝" w:hint="eastAsia"/>
          <w:color w:val="000000"/>
          <w:u w:val="single"/>
        </w:rPr>
        <w:t>（５／６０）</w:t>
      </w:r>
      <w:r w:rsidRPr="00A94F86">
        <w:rPr>
          <w:rFonts w:ascii="ＭＳ Ｐ明朝" w:eastAsia="ＭＳ Ｐ明朝" w:hAnsi="ＭＳ Ｐ明朝" w:hint="eastAsia"/>
          <w:color w:val="000000"/>
        </w:rPr>
        <w:t>×２＝</w:t>
      </w:r>
      <w:r w:rsidRPr="00A94F86">
        <w:rPr>
          <w:rFonts w:ascii="ＭＳ Ｐ明朝" w:eastAsia="ＭＳ Ｐ明朝" w:hAnsi="ＭＳ Ｐ明朝"/>
          <w:color w:val="000000"/>
        </w:rPr>
        <w:t xml:space="preserve"> </w:t>
      </w:r>
      <w:r w:rsidRPr="00A94F86">
        <w:rPr>
          <w:rFonts w:ascii="ＭＳ Ｐ明朝" w:eastAsia="ＭＳ Ｐ明朝" w:hAnsi="ＭＳ Ｐ明朝" w:hint="eastAsia"/>
          <w:color w:val="000000"/>
        </w:rPr>
        <w:t>０．５</w:t>
      </w:r>
      <w:r w:rsidR="000B5527">
        <w:rPr>
          <w:rFonts w:ascii="ＭＳ Ｐ明朝" w:eastAsia="ＭＳ Ｐ明朝" w:hAnsi="ＭＳ Ｐ明朝" w:hint="eastAsia"/>
          <w:color w:val="000000"/>
        </w:rPr>
        <w:t>３</w:t>
      </w:r>
      <w:r w:rsidRPr="00A94F86">
        <w:rPr>
          <w:rFonts w:ascii="ＭＳ Ｐ明朝" w:eastAsia="ＭＳ Ｐ明朝" w:hAnsi="ＭＳ Ｐ明朝"/>
          <w:color w:val="000000"/>
        </w:rPr>
        <w:t>m</w:t>
      </w:r>
      <w:r w:rsidRPr="00A94F86">
        <w:rPr>
          <w:rFonts w:ascii="ＭＳ Ｐ明朝" w:eastAsia="ＭＳ Ｐ明朝" w:hAnsi="ＭＳ Ｐ明朝" w:hint="eastAsia"/>
          <w:color w:val="000000"/>
          <w:vertAlign w:val="superscript"/>
        </w:rPr>
        <w:t>３</w:t>
      </w:r>
    </w:p>
    <w:p w:rsidR="00451555" w:rsidRDefault="00451555" w:rsidP="00A94F86">
      <w:pPr>
        <w:autoSpaceDE w:val="0"/>
        <w:autoSpaceDN w:val="0"/>
        <w:adjustRightInd w:val="0"/>
        <w:jc w:val="left"/>
        <w:rPr>
          <w:color w:val="000000"/>
        </w:rPr>
      </w:pPr>
    </w:p>
    <w:sectPr w:rsidR="00451555">
      <w:pgSz w:w="11906" w:h="16838" w:code="9"/>
      <w:pgMar w:top="1701" w:right="1701" w:bottom="1418" w:left="1701" w:header="851" w:footer="992" w:gutter="0"/>
      <w:cols w:space="425"/>
      <w:docGrid w:type="linesAndChars" w:linePitch="328" w:charSpace="-15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F86" w:rsidRDefault="00A94F86" w:rsidP="00A94F86">
      <w:r>
        <w:separator/>
      </w:r>
    </w:p>
  </w:endnote>
  <w:endnote w:type="continuationSeparator" w:id="0">
    <w:p w:rsidR="00A94F86" w:rsidRDefault="00A94F86" w:rsidP="00A9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F86" w:rsidRDefault="00A94F86" w:rsidP="00A94F86">
      <w:r>
        <w:separator/>
      </w:r>
    </w:p>
  </w:footnote>
  <w:footnote w:type="continuationSeparator" w:id="0">
    <w:p w:rsidR="00A94F86" w:rsidRDefault="00A94F86" w:rsidP="00A94F8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555"/>
    <w:rsid w:val="000B5527"/>
    <w:rsid w:val="001E32C1"/>
    <w:rsid w:val="00270B1F"/>
    <w:rsid w:val="00451555"/>
    <w:rsid w:val="006604FD"/>
    <w:rsid w:val="006A135D"/>
    <w:rsid w:val="00A94F86"/>
    <w:rsid w:val="00B1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A94F86"/>
    <w:pPr>
      <w:tabs>
        <w:tab w:val="center" w:pos="4252"/>
        <w:tab w:val="right" w:pos="8504"/>
      </w:tabs>
      <w:snapToGrid w:val="0"/>
    </w:pPr>
  </w:style>
  <w:style w:type="character" w:customStyle="1" w:styleId="a6">
    <w:name w:val="ヘッダー (文字)"/>
    <w:basedOn w:val="a0"/>
    <w:link w:val="a5"/>
    <w:rsid w:val="00A94F86"/>
    <w:rPr>
      <w:kern w:val="2"/>
      <w:sz w:val="22"/>
    </w:rPr>
  </w:style>
  <w:style w:type="paragraph" w:styleId="a7">
    <w:name w:val="footer"/>
    <w:basedOn w:val="a"/>
    <w:link w:val="a8"/>
    <w:rsid w:val="00A94F86"/>
    <w:pPr>
      <w:tabs>
        <w:tab w:val="center" w:pos="4252"/>
        <w:tab w:val="right" w:pos="8504"/>
      </w:tabs>
      <w:snapToGrid w:val="0"/>
    </w:pPr>
  </w:style>
  <w:style w:type="character" w:customStyle="1" w:styleId="a8">
    <w:name w:val="フッター (文字)"/>
    <w:basedOn w:val="a0"/>
    <w:link w:val="a7"/>
    <w:rsid w:val="00A94F86"/>
    <w:rPr>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A94F86"/>
    <w:pPr>
      <w:tabs>
        <w:tab w:val="center" w:pos="4252"/>
        <w:tab w:val="right" w:pos="8504"/>
      </w:tabs>
      <w:snapToGrid w:val="0"/>
    </w:pPr>
  </w:style>
  <w:style w:type="character" w:customStyle="1" w:styleId="a6">
    <w:name w:val="ヘッダー (文字)"/>
    <w:basedOn w:val="a0"/>
    <w:link w:val="a5"/>
    <w:rsid w:val="00A94F86"/>
    <w:rPr>
      <w:kern w:val="2"/>
      <w:sz w:val="22"/>
    </w:rPr>
  </w:style>
  <w:style w:type="paragraph" w:styleId="a7">
    <w:name w:val="footer"/>
    <w:basedOn w:val="a"/>
    <w:link w:val="a8"/>
    <w:rsid w:val="00A94F86"/>
    <w:pPr>
      <w:tabs>
        <w:tab w:val="center" w:pos="4252"/>
        <w:tab w:val="right" w:pos="8504"/>
      </w:tabs>
      <w:snapToGrid w:val="0"/>
    </w:pPr>
  </w:style>
  <w:style w:type="character" w:customStyle="1" w:styleId="a8">
    <w:name w:val="フッター (文字)"/>
    <w:basedOn w:val="a0"/>
    <w:link w:val="a7"/>
    <w:rsid w:val="00A94F86"/>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1160</Words>
  <Characters>459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油水分離装置の許可基準</vt:lpstr>
      <vt:lpstr>油水分離装置の許可基準</vt:lpstr>
    </vt:vector>
  </TitlesOfParts>
  <Company>静岡県</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油水分離装置の許可基準</dc:title>
  <dc:creator>FUJ9903B1028</dc:creator>
  <cp:lastModifiedBy>Windows ユーザー</cp:lastModifiedBy>
  <cp:revision>6</cp:revision>
  <cp:lastPrinted>2021-04-22T06:22:00Z</cp:lastPrinted>
  <dcterms:created xsi:type="dcterms:W3CDTF">2021-06-15T02:32:00Z</dcterms:created>
  <dcterms:modified xsi:type="dcterms:W3CDTF">2021-06-21T05:47:00Z</dcterms:modified>
</cp:coreProperties>
</file>